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63999" w14:textId="13C26D18" w:rsidR="00D146E9" w:rsidRPr="00C42413" w:rsidRDefault="00C32F03" w:rsidP="008E31D3">
      <w:pPr>
        <w:pStyle w:val="1"/>
        <w:spacing w:before="82"/>
        <w:ind w:left="0" w:firstLine="0"/>
      </w:pPr>
      <w:bookmarkStart w:id="0" w:name="_bookmark3"/>
      <w:bookmarkEnd w:id="0"/>
      <w:r>
        <w:t>Технические требования для</w:t>
      </w:r>
      <w:r w:rsidR="00BD40EE" w:rsidRPr="00BD40EE">
        <w:t xml:space="preserve"> </w:t>
      </w:r>
      <w:r w:rsidR="00BD40EE">
        <w:t>к</w:t>
      </w:r>
      <w:r w:rsidR="00301E9E">
        <w:t>ласса Моторалли-квадроциклы 202</w:t>
      </w:r>
      <w:r w:rsidR="00301E9E" w:rsidRPr="00301E9E">
        <w:t>5</w:t>
      </w:r>
      <w:r w:rsidR="00BD40EE">
        <w:t>г.</w:t>
      </w:r>
    </w:p>
    <w:p w14:paraId="095C6652" w14:textId="77777777" w:rsidR="00D146E9" w:rsidRDefault="00D146E9">
      <w:pPr>
        <w:pStyle w:val="a3"/>
        <w:spacing w:before="4"/>
        <w:rPr>
          <w:b/>
          <w:sz w:val="28"/>
        </w:rPr>
      </w:pPr>
    </w:p>
    <w:p w14:paraId="49BD4568" w14:textId="1167FC85" w:rsidR="00F053D4" w:rsidRPr="003910E0" w:rsidRDefault="008E31D3" w:rsidP="00F053D4">
      <w:pPr>
        <w:pStyle w:val="a5"/>
        <w:tabs>
          <w:tab w:val="left" w:pos="1113"/>
        </w:tabs>
        <w:spacing w:before="101" w:line="360" w:lineRule="auto"/>
        <w:ind w:right="631" w:firstLine="0"/>
        <w:rPr>
          <w:highlight w:val="red"/>
        </w:rPr>
      </w:pPr>
      <w:r>
        <w:rPr>
          <w:b/>
        </w:rPr>
        <w:t xml:space="preserve">Квадроцикл, далее ATV (All-Terrain Vehicle) </w:t>
      </w:r>
    </w:p>
    <w:p w14:paraId="38CE130F" w14:textId="2E92994E" w:rsidR="00D146E9" w:rsidRDefault="00286AEA">
      <w:pPr>
        <w:spacing w:line="362" w:lineRule="auto"/>
        <w:ind w:left="320" w:right="863"/>
      </w:pPr>
      <w:r>
        <w:t>не</w:t>
      </w:r>
      <w:r w:rsidR="008E31D3">
        <w:t xml:space="preserve"> предназначенное для постоянной эксплуатации по дорогам общего пользования, имеющее </w:t>
      </w:r>
      <w:r w:rsidR="00F053D4" w:rsidRPr="00F053D4">
        <w:t>— спортивно-технические средства легального производства колёсной формулы 4х4 (4WD), 4</w:t>
      </w:r>
      <w:r w:rsidR="00F053D4" w:rsidRPr="00F053D4">
        <w:rPr>
          <w:lang w:val="en-US"/>
        </w:rPr>
        <w:t>x</w:t>
      </w:r>
      <w:r w:rsidR="00F053D4" w:rsidRPr="00F053D4">
        <w:t>2 (2</w:t>
      </w:r>
      <w:r w:rsidR="00F053D4" w:rsidRPr="00F053D4">
        <w:rPr>
          <w:lang w:val="en-US"/>
        </w:rPr>
        <w:t>WD</w:t>
      </w:r>
      <w:r w:rsidR="00F053D4" w:rsidRPr="00F053D4">
        <w:t>)</w:t>
      </w:r>
      <w:proofErr w:type="gramStart"/>
      <w:r w:rsidR="00F053D4" w:rsidRPr="00F053D4">
        <w:t>.</w:t>
      </w:r>
      <w:proofErr w:type="gramEnd"/>
      <w:r w:rsidR="00F053D4">
        <w:t xml:space="preserve"> следующие</w:t>
      </w:r>
      <w:r w:rsidR="008E31D3">
        <w:t xml:space="preserve"> признаки:</w:t>
      </w:r>
    </w:p>
    <w:p w14:paraId="54BDF3ED" w14:textId="77777777" w:rsidR="00D146E9" w:rsidRDefault="008E31D3">
      <w:pPr>
        <w:pStyle w:val="a5"/>
        <w:numPr>
          <w:ilvl w:val="1"/>
          <w:numId w:val="29"/>
        </w:numPr>
        <w:tabs>
          <w:tab w:val="left" w:pos="1028"/>
          <w:tab w:val="left" w:pos="1029"/>
        </w:tabs>
        <w:spacing w:before="194"/>
      </w:pPr>
      <w:r>
        <w:t>Посадка водителя – верхом (мотоциклетного</w:t>
      </w:r>
      <w:r>
        <w:rPr>
          <w:spacing w:val="-3"/>
        </w:rPr>
        <w:t xml:space="preserve"> </w:t>
      </w:r>
      <w:r>
        <w:t>типа).</w:t>
      </w:r>
    </w:p>
    <w:p w14:paraId="16439DE5" w14:textId="77777777" w:rsidR="00D146E9" w:rsidRDefault="008E31D3">
      <w:pPr>
        <w:pStyle w:val="a5"/>
        <w:numPr>
          <w:ilvl w:val="1"/>
          <w:numId w:val="29"/>
        </w:numPr>
        <w:tabs>
          <w:tab w:val="left" w:pos="1028"/>
          <w:tab w:val="left" w:pos="1029"/>
        </w:tabs>
        <w:spacing w:before="125"/>
      </w:pPr>
      <w:r>
        <w:t>Руль мотоциклетного</w:t>
      </w:r>
      <w:r>
        <w:rPr>
          <w:spacing w:val="-1"/>
        </w:rPr>
        <w:t xml:space="preserve"> </w:t>
      </w:r>
      <w:r>
        <w:t>типа.</w:t>
      </w:r>
    </w:p>
    <w:p w14:paraId="3B0D2904" w14:textId="5DCFA016" w:rsidR="00D146E9" w:rsidRDefault="008E31D3">
      <w:pPr>
        <w:pStyle w:val="a5"/>
        <w:numPr>
          <w:ilvl w:val="1"/>
          <w:numId w:val="29"/>
        </w:numPr>
        <w:tabs>
          <w:tab w:val="left" w:pos="1028"/>
          <w:tab w:val="left" w:pos="1029"/>
        </w:tabs>
        <w:spacing w:before="126"/>
      </w:pPr>
      <w:r>
        <w:t>Число мест – не более</w:t>
      </w:r>
      <w:r>
        <w:rPr>
          <w:spacing w:val="-5"/>
        </w:rPr>
        <w:t xml:space="preserve"> </w:t>
      </w:r>
      <w:r>
        <w:t>двух.</w:t>
      </w:r>
    </w:p>
    <w:p w14:paraId="0D042595" w14:textId="77777777" w:rsidR="00F053D4" w:rsidRDefault="00F053D4" w:rsidP="00F053D4">
      <w:pPr>
        <w:pStyle w:val="a5"/>
        <w:numPr>
          <w:ilvl w:val="1"/>
          <w:numId w:val="29"/>
        </w:numPr>
        <w:tabs>
          <w:tab w:val="left" w:pos="1113"/>
        </w:tabs>
        <w:rPr>
          <w:sz w:val="14"/>
        </w:rPr>
      </w:pPr>
      <w:r>
        <w:t>Рабочий объём двигателя – не более 1000</w:t>
      </w:r>
      <w:r>
        <w:rPr>
          <w:spacing w:val="-3"/>
        </w:rPr>
        <w:t xml:space="preserve"> </w:t>
      </w:r>
      <w:r>
        <w:t>см</w:t>
      </w:r>
      <w:r>
        <w:rPr>
          <w:position w:val="5"/>
          <w:sz w:val="14"/>
        </w:rPr>
        <w:t>3</w:t>
      </w:r>
    </w:p>
    <w:p w14:paraId="01B70750" w14:textId="77777777" w:rsidR="00F053D4" w:rsidRDefault="00F053D4" w:rsidP="00F053D4">
      <w:pPr>
        <w:pStyle w:val="a5"/>
        <w:numPr>
          <w:ilvl w:val="1"/>
          <w:numId w:val="29"/>
        </w:numPr>
        <w:tabs>
          <w:tab w:val="left" w:pos="1113"/>
        </w:tabs>
        <w:spacing w:before="125"/>
      </w:pPr>
      <w:r>
        <w:t>Трансмиссия – вариатор</w:t>
      </w:r>
      <w:r>
        <w:rPr>
          <w:spacing w:val="-4"/>
        </w:rPr>
        <w:t xml:space="preserve"> </w:t>
      </w:r>
      <w:r>
        <w:t>(CVT)</w:t>
      </w:r>
    </w:p>
    <w:p w14:paraId="44C743C2" w14:textId="77777777" w:rsidR="00F053D4" w:rsidRDefault="00F053D4" w:rsidP="00F053D4">
      <w:pPr>
        <w:pStyle w:val="a5"/>
        <w:numPr>
          <w:ilvl w:val="1"/>
          <w:numId w:val="29"/>
        </w:numPr>
        <w:tabs>
          <w:tab w:val="left" w:pos="1113"/>
        </w:tabs>
        <w:spacing w:before="125" w:line="362" w:lineRule="auto"/>
        <w:ind w:right="454"/>
      </w:pPr>
      <w:r>
        <w:t xml:space="preserve">Ответственность за доказательство </w:t>
      </w:r>
      <w:r w:rsidRPr="00F053D4">
        <w:t>легальности</w:t>
      </w:r>
      <w:r>
        <w:t xml:space="preserve"> ATV в целом, его отдельных узлов и агрегатов, лежит на участнике. На технической инспекции возможно сравнение деталей, установленных на технике спортсмена, с серийными деталями или каталогом</w:t>
      </w:r>
      <w:r>
        <w:rPr>
          <w:spacing w:val="-5"/>
        </w:rPr>
        <w:t xml:space="preserve"> </w:t>
      </w:r>
      <w:r>
        <w:t>завода-изготовителя.</w:t>
      </w:r>
    </w:p>
    <w:p w14:paraId="013D4623" w14:textId="77777777" w:rsidR="009A5D4A" w:rsidRDefault="009A5D4A">
      <w:pPr>
        <w:pStyle w:val="a5"/>
        <w:numPr>
          <w:ilvl w:val="1"/>
          <w:numId w:val="29"/>
        </w:numPr>
        <w:tabs>
          <w:tab w:val="left" w:pos="1028"/>
          <w:tab w:val="left" w:pos="1029"/>
        </w:tabs>
        <w:spacing w:before="126"/>
      </w:pPr>
    </w:p>
    <w:p w14:paraId="02EB5B98" w14:textId="56629AF7" w:rsidR="00D146E9" w:rsidRPr="00A83CC7" w:rsidRDefault="009A5D4A" w:rsidP="009A5D4A">
      <w:pPr>
        <w:pStyle w:val="a3"/>
        <w:spacing w:before="4"/>
        <w:rPr>
          <w:rStyle w:val="tlid-translation"/>
          <w:b/>
          <w:sz w:val="28"/>
        </w:rPr>
      </w:pPr>
      <w:r w:rsidRPr="00A83CC7">
        <w:rPr>
          <w:rStyle w:val="tlid-translation"/>
          <w:b/>
          <w:sz w:val="28"/>
        </w:rPr>
        <w:t xml:space="preserve">       На Офиц</w:t>
      </w:r>
      <w:r w:rsidR="00286AEA">
        <w:rPr>
          <w:rStyle w:val="tlid-translation"/>
          <w:b/>
          <w:sz w:val="28"/>
        </w:rPr>
        <w:t>иальные соревнования сезона 2025</w:t>
      </w:r>
      <w:r w:rsidRPr="00A83CC7">
        <w:rPr>
          <w:rStyle w:val="tlid-translation"/>
          <w:b/>
          <w:sz w:val="28"/>
        </w:rPr>
        <w:t xml:space="preserve">, так же допускаются </w:t>
      </w:r>
      <w:r w:rsidRPr="00A83CC7">
        <w:rPr>
          <w:b/>
          <w:sz w:val="28"/>
        </w:rPr>
        <w:t xml:space="preserve">квадроциклы   </w:t>
      </w:r>
      <w:r w:rsidRPr="00A83CC7">
        <w:rPr>
          <w:rStyle w:val="tlid-translation"/>
          <w:b/>
          <w:sz w:val="28"/>
        </w:rPr>
        <w:t xml:space="preserve">подготовленные согласно Технических Требований FIM (Категория </w:t>
      </w:r>
      <w:r w:rsidRPr="00A83CC7">
        <w:rPr>
          <w:rStyle w:val="tlid-translation"/>
          <w:b/>
          <w:sz w:val="28"/>
          <w:lang w:val="en-US"/>
        </w:rPr>
        <w:t>Quad</w:t>
      </w:r>
      <w:r w:rsidRPr="00A83CC7">
        <w:rPr>
          <w:rStyle w:val="tlid-translation"/>
          <w:b/>
          <w:sz w:val="28"/>
        </w:rPr>
        <w:t>)</w:t>
      </w:r>
    </w:p>
    <w:p w14:paraId="129424F1" w14:textId="77777777" w:rsidR="009A5D4A" w:rsidRPr="00A83CC7" w:rsidRDefault="009A5D4A" w:rsidP="009A5D4A">
      <w:pPr>
        <w:pStyle w:val="a3"/>
        <w:spacing w:before="4"/>
        <w:rPr>
          <w:sz w:val="28"/>
        </w:rPr>
      </w:pPr>
    </w:p>
    <w:p w14:paraId="2BDB71F4" w14:textId="77777777" w:rsidR="00D146E9" w:rsidRDefault="008E31D3">
      <w:pPr>
        <w:pStyle w:val="1"/>
        <w:spacing w:before="75"/>
        <w:ind w:left="320" w:firstLine="0"/>
      </w:pPr>
      <w:bookmarkStart w:id="1" w:name="_bookmark4"/>
      <w:bookmarkEnd w:id="1"/>
      <w:r w:rsidRPr="00A83CC7">
        <w:t>ОБЯЗАТЕЛЬНОЕ ОБОРУДОВАНИЕ БЕЗОПАСНОСТИ</w:t>
      </w:r>
      <w:r>
        <w:t xml:space="preserve"> И ЭКИПИРОВКА</w:t>
      </w:r>
    </w:p>
    <w:p w14:paraId="1CAF6CFE" w14:textId="075D8BE9" w:rsidR="00D146E9" w:rsidRPr="00F053D4" w:rsidRDefault="008E31D3">
      <w:pPr>
        <w:pStyle w:val="1"/>
        <w:numPr>
          <w:ilvl w:val="0"/>
          <w:numId w:val="28"/>
        </w:numPr>
        <w:tabs>
          <w:tab w:val="left" w:pos="680"/>
        </w:tabs>
        <w:spacing w:before="247"/>
        <w:rPr>
          <w:color w:val="212121"/>
        </w:rPr>
      </w:pPr>
      <w:bookmarkStart w:id="2" w:name="_bookmark5"/>
      <w:bookmarkEnd w:id="2"/>
      <w:r w:rsidRPr="00F053D4">
        <w:rPr>
          <w:color w:val="212121"/>
        </w:rPr>
        <w:t>Э</w:t>
      </w:r>
      <w:r w:rsidR="00BD40EE" w:rsidRPr="00F053D4">
        <w:rPr>
          <w:color w:val="212121"/>
        </w:rPr>
        <w:t>кипировка участника в классе Моторалли-квадроциклы</w:t>
      </w:r>
    </w:p>
    <w:p w14:paraId="10F50D77" w14:textId="77777777" w:rsidR="00D146E9" w:rsidRDefault="00D146E9">
      <w:pPr>
        <w:pStyle w:val="a3"/>
        <w:spacing w:before="1"/>
        <w:rPr>
          <w:b/>
          <w:sz w:val="32"/>
        </w:rPr>
      </w:pPr>
    </w:p>
    <w:p w14:paraId="241242C2" w14:textId="77777777" w:rsidR="00D146E9" w:rsidRDefault="008E31D3">
      <w:pPr>
        <w:pStyle w:val="a5"/>
        <w:numPr>
          <w:ilvl w:val="1"/>
          <w:numId w:val="28"/>
        </w:numPr>
        <w:tabs>
          <w:tab w:val="left" w:pos="1113"/>
        </w:tabs>
        <w:spacing w:line="360" w:lineRule="auto"/>
        <w:ind w:right="936"/>
      </w:pPr>
      <w:r>
        <w:t xml:space="preserve">Обязательно применение шлемов, имеющих систему защиты подбородка. Все шлемы должны соответствовать международным стандартам, согласно </w:t>
      </w:r>
      <w:r>
        <w:rPr>
          <w:b/>
        </w:rPr>
        <w:t>ПРИЛОЖЕНИЮ</w:t>
      </w:r>
      <w:r>
        <w:rPr>
          <w:b/>
          <w:spacing w:val="-6"/>
        </w:rPr>
        <w:t xml:space="preserve"> </w:t>
      </w:r>
      <w:r>
        <w:rPr>
          <w:b/>
        </w:rPr>
        <w:t>№2</w:t>
      </w:r>
      <w:r>
        <w:t>.</w:t>
      </w:r>
    </w:p>
    <w:p w14:paraId="39918F75" w14:textId="54E1C62E" w:rsidR="00D146E9" w:rsidRDefault="008E31D3" w:rsidP="00B33B22">
      <w:pPr>
        <w:pStyle w:val="a5"/>
        <w:numPr>
          <w:ilvl w:val="1"/>
          <w:numId w:val="28"/>
        </w:numPr>
        <w:tabs>
          <w:tab w:val="left" w:pos="1113"/>
        </w:tabs>
        <w:spacing w:before="1" w:line="360" w:lineRule="auto"/>
        <w:ind w:right="1064"/>
      </w:pPr>
      <w:r>
        <w:t xml:space="preserve">Обязательно применение защитных очков или щитков (визоров) для закрытых мотошлемов. Защитный щиток не должен быть неотъемлемой частью шлема. Материал, используемый для защиты глаз, должен быть небьющийся. Защита глаз, которая имеет видимые повреждения (трещины, царапины и т.д.), не </w:t>
      </w:r>
      <w:r w:rsidR="00BD40EE">
        <w:t>должна применяться. В классе Моторалли-квадроциклы</w:t>
      </w:r>
      <w:r>
        <w:t xml:space="preserve"> обязательно применение защитной экипировки </w:t>
      </w:r>
      <w:r w:rsidR="008C50A1">
        <w:t>мот</w:t>
      </w:r>
      <w:r w:rsidR="007E072F">
        <w:t>о</w:t>
      </w:r>
      <w:r w:rsidR="008C50A1">
        <w:t xml:space="preserve"> кроссового</w:t>
      </w:r>
      <w:r>
        <w:t xml:space="preserve"> образца: з</w:t>
      </w:r>
      <w:r w:rsidR="007E072F">
        <w:t xml:space="preserve">ащита груди и </w:t>
      </w:r>
      <w:r w:rsidR="0036596B">
        <w:t xml:space="preserve">спины, защита </w:t>
      </w:r>
      <w:r w:rsidR="00C0742B">
        <w:t>шеи, перчатки,</w:t>
      </w:r>
      <w:r w:rsidR="00F053D4" w:rsidRPr="00F053D4">
        <w:t xml:space="preserve"> </w:t>
      </w:r>
      <w:r w:rsidR="00F053D4">
        <w:t>наколенники, налокотники,</w:t>
      </w:r>
      <w:r>
        <w:t xml:space="preserve"> мотоботы – защитная обувь с высоким голенищем (Рисунок 1).</w:t>
      </w:r>
      <w:r w:rsidR="007E072F">
        <w:t xml:space="preserve"> Рекомендуемая</w:t>
      </w:r>
      <w:r>
        <w:t xml:space="preserve"> одежда: рубашка, куртка, брюки и перчатки из прочного материала.</w:t>
      </w:r>
    </w:p>
    <w:p w14:paraId="20394F0D" w14:textId="77777777" w:rsidR="00D146E9" w:rsidRDefault="00D146E9">
      <w:pPr>
        <w:pStyle w:val="a3"/>
        <w:rPr>
          <w:sz w:val="20"/>
        </w:rPr>
      </w:pPr>
    </w:p>
    <w:p w14:paraId="519A6D81" w14:textId="77777777" w:rsidR="00D146E9" w:rsidRDefault="00D146E9">
      <w:pPr>
        <w:pStyle w:val="a3"/>
        <w:rPr>
          <w:sz w:val="20"/>
        </w:rPr>
      </w:pPr>
    </w:p>
    <w:p w14:paraId="2C67C827" w14:textId="77777777" w:rsidR="00D146E9" w:rsidRDefault="00D146E9">
      <w:pPr>
        <w:pStyle w:val="a3"/>
        <w:rPr>
          <w:sz w:val="20"/>
        </w:rPr>
      </w:pPr>
    </w:p>
    <w:p w14:paraId="2476554A" w14:textId="77777777" w:rsidR="00D146E9" w:rsidRDefault="008E31D3">
      <w:pPr>
        <w:pStyle w:val="a3"/>
        <w:spacing w:before="3"/>
        <w:rPr>
          <w:sz w:val="17"/>
        </w:rPr>
      </w:pPr>
      <w:r>
        <w:rPr>
          <w:noProof/>
          <w:lang w:bidi="ar-SA"/>
        </w:rPr>
        <w:drawing>
          <wp:anchor distT="0" distB="0" distL="0" distR="0" simplePos="0" relativeHeight="251659264" behindDoc="0" locked="0" layoutInCell="1" allowOverlap="1" wp14:anchorId="468FA29C" wp14:editId="0F5E145D">
            <wp:simplePos x="0" y="0"/>
            <wp:positionH relativeFrom="page">
              <wp:posOffset>838046</wp:posOffset>
            </wp:positionH>
            <wp:positionV relativeFrom="paragraph">
              <wp:posOffset>149165</wp:posOffset>
            </wp:positionV>
            <wp:extent cx="991101" cy="1066800"/>
            <wp:effectExtent l="0" t="0" r="0" b="0"/>
            <wp:wrapTopAndBottom/>
            <wp:docPr id="3" name="image2.jpeg" descr="http://dfp2hfrf3mn0u.cloudfront.net/220/2208651042_32042_tif_raw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91101" cy="1066800"/>
                    </a:xfrm>
                    <a:prstGeom prst="rect">
                      <a:avLst/>
                    </a:prstGeom>
                  </pic:spPr>
                </pic:pic>
              </a:graphicData>
            </a:graphic>
          </wp:anchor>
        </w:drawing>
      </w:r>
      <w:r>
        <w:rPr>
          <w:noProof/>
          <w:lang w:bidi="ar-SA"/>
        </w:rPr>
        <w:drawing>
          <wp:anchor distT="0" distB="0" distL="0" distR="0" simplePos="0" relativeHeight="2" behindDoc="0" locked="0" layoutInCell="1" allowOverlap="1" wp14:anchorId="273FF786" wp14:editId="5C078AF2">
            <wp:simplePos x="0" y="0"/>
            <wp:positionH relativeFrom="page">
              <wp:posOffset>1941829</wp:posOffset>
            </wp:positionH>
            <wp:positionV relativeFrom="paragraph">
              <wp:posOffset>542346</wp:posOffset>
            </wp:positionV>
            <wp:extent cx="785431" cy="785431"/>
            <wp:effectExtent l="0" t="0" r="0" b="0"/>
            <wp:wrapTopAndBottom/>
            <wp:docPr id="5" name="image3.jpeg"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785431" cy="785431"/>
                    </a:xfrm>
                    <a:prstGeom prst="rect">
                      <a:avLst/>
                    </a:prstGeom>
                  </pic:spPr>
                </pic:pic>
              </a:graphicData>
            </a:graphic>
          </wp:anchor>
        </w:drawing>
      </w:r>
      <w:r>
        <w:rPr>
          <w:noProof/>
          <w:lang w:bidi="ar-SA"/>
        </w:rPr>
        <w:drawing>
          <wp:anchor distT="0" distB="0" distL="0" distR="0" simplePos="0" relativeHeight="3" behindDoc="0" locked="0" layoutInCell="1" allowOverlap="1" wp14:anchorId="286A59C1" wp14:editId="130213EA">
            <wp:simplePos x="0" y="0"/>
            <wp:positionH relativeFrom="page">
              <wp:posOffset>2905086</wp:posOffset>
            </wp:positionH>
            <wp:positionV relativeFrom="paragraph">
              <wp:posOffset>619970</wp:posOffset>
            </wp:positionV>
            <wp:extent cx="494061" cy="658749"/>
            <wp:effectExtent l="0" t="0" r="0" b="0"/>
            <wp:wrapTopAndBottom/>
            <wp:docPr id="7" name="image4.jpeg"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494061" cy="658749"/>
                    </a:xfrm>
                    <a:prstGeom prst="rect">
                      <a:avLst/>
                    </a:prstGeom>
                  </pic:spPr>
                </pic:pic>
              </a:graphicData>
            </a:graphic>
          </wp:anchor>
        </w:drawing>
      </w:r>
    </w:p>
    <w:p w14:paraId="6AB2B88B" w14:textId="77777777" w:rsidR="00D146E9" w:rsidRDefault="00D146E9">
      <w:pPr>
        <w:pStyle w:val="a3"/>
        <w:rPr>
          <w:sz w:val="16"/>
        </w:rPr>
      </w:pPr>
    </w:p>
    <w:p w14:paraId="655EA355" w14:textId="77777777" w:rsidR="00D146E9" w:rsidRDefault="008E31D3">
      <w:pPr>
        <w:spacing w:before="100"/>
        <w:ind w:left="320"/>
        <w:rPr>
          <w:i/>
          <w:sz w:val="18"/>
        </w:rPr>
      </w:pPr>
      <w:r>
        <w:rPr>
          <w:i/>
          <w:color w:val="1F487C"/>
          <w:sz w:val="18"/>
        </w:rPr>
        <w:t>Рисунок 1</w:t>
      </w:r>
    </w:p>
    <w:p w14:paraId="50719E29" w14:textId="0D856ED4" w:rsidR="00D146E9" w:rsidRDefault="00D146E9">
      <w:pPr>
        <w:pStyle w:val="a3"/>
        <w:rPr>
          <w:sz w:val="20"/>
        </w:rPr>
      </w:pPr>
      <w:bookmarkStart w:id="3" w:name="_bookmark6"/>
      <w:bookmarkEnd w:id="3"/>
    </w:p>
    <w:p w14:paraId="31CD68DB" w14:textId="77777777" w:rsidR="00D146E9" w:rsidRDefault="00D146E9">
      <w:pPr>
        <w:pStyle w:val="a3"/>
        <w:spacing w:before="7"/>
        <w:rPr>
          <w:sz w:val="19"/>
        </w:rPr>
      </w:pPr>
    </w:p>
    <w:p w14:paraId="67D179D3" w14:textId="3EF3679D" w:rsidR="00D146E9" w:rsidRPr="00AC607F" w:rsidRDefault="008E31D3" w:rsidP="00AC607F">
      <w:pPr>
        <w:tabs>
          <w:tab w:val="left" w:pos="3051"/>
        </w:tabs>
        <w:ind w:left="735"/>
        <w:rPr>
          <w:sz w:val="20"/>
        </w:rPr>
      </w:pPr>
      <w:r>
        <w:rPr>
          <w:sz w:val="20"/>
        </w:rPr>
        <w:tab/>
      </w:r>
    </w:p>
    <w:p w14:paraId="6A3B7EF3" w14:textId="77777777" w:rsidR="00D146E9" w:rsidRDefault="008E31D3">
      <w:pPr>
        <w:pStyle w:val="1"/>
        <w:numPr>
          <w:ilvl w:val="0"/>
          <w:numId w:val="28"/>
        </w:numPr>
        <w:tabs>
          <w:tab w:val="left" w:pos="680"/>
        </w:tabs>
        <w:spacing w:line="311" w:lineRule="exact"/>
      </w:pPr>
      <w:bookmarkStart w:id="4" w:name="_bookmark7"/>
      <w:bookmarkEnd w:id="4"/>
      <w:r>
        <w:rPr>
          <w:color w:val="212121"/>
        </w:rPr>
        <w:t>Медицинская</w:t>
      </w:r>
      <w:r>
        <w:rPr>
          <w:color w:val="212121"/>
          <w:spacing w:val="-3"/>
        </w:rPr>
        <w:t xml:space="preserve"> </w:t>
      </w:r>
      <w:r>
        <w:rPr>
          <w:color w:val="212121"/>
        </w:rPr>
        <w:t>аптечка</w:t>
      </w:r>
    </w:p>
    <w:p w14:paraId="078219C8" w14:textId="77777777" w:rsidR="00D146E9" w:rsidRDefault="00C32F03">
      <w:pPr>
        <w:pStyle w:val="a5"/>
        <w:numPr>
          <w:ilvl w:val="1"/>
          <w:numId w:val="28"/>
        </w:numPr>
        <w:tabs>
          <w:tab w:val="left" w:pos="1113"/>
        </w:tabs>
        <w:spacing w:before="165" w:line="360" w:lineRule="auto"/>
        <w:ind w:right="1014"/>
      </w:pPr>
      <w:r>
        <w:t>Каждый ATV</w:t>
      </w:r>
      <w:r w:rsidR="008E31D3">
        <w:t xml:space="preserve"> должен быть укомплектован аптечкой автомобильного типа. Аптечка должна располагаться в легкодоступном месте, иметь водонепроницаемую упаковку, допускающую многоразовое испол</w:t>
      </w:r>
      <w:r>
        <w:t xml:space="preserve">ьзование (например, </w:t>
      </w:r>
      <w:r w:rsidR="008E31D3">
        <w:t>герметичный</w:t>
      </w:r>
      <w:r>
        <w:t xml:space="preserve"> мешок и/или</w:t>
      </w:r>
      <w:r w:rsidR="008E31D3">
        <w:rPr>
          <w:spacing w:val="-8"/>
        </w:rPr>
        <w:t xml:space="preserve"> </w:t>
      </w:r>
      <w:r w:rsidR="008E31D3">
        <w:t>контейнер).</w:t>
      </w:r>
    </w:p>
    <w:p w14:paraId="2523B78B" w14:textId="77777777" w:rsidR="00D146E9" w:rsidRDefault="008E31D3">
      <w:pPr>
        <w:pStyle w:val="a5"/>
        <w:numPr>
          <w:ilvl w:val="1"/>
          <w:numId w:val="28"/>
        </w:numPr>
        <w:tabs>
          <w:tab w:val="left" w:pos="1113"/>
        </w:tabs>
        <w:spacing w:line="360" w:lineRule="auto"/>
        <w:ind w:right="850"/>
      </w:pPr>
      <w:r>
        <w:t>Все составляющие аптечки должны соответствовать сроку годности и не иметь видимых следов повреждения</w:t>
      </w:r>
      <w:r>
        <w:rPr>
          <w:spacing w:val="-3"/>
        </w:rPr>
        <w:t xml:space="preserve"> </w:t>
      </w:r>
      <w:r>
        <w:t>упаковки.</w:t>
      </w:r>
    </w:p>
    <w:p w14:paraId="66451793" w14:textId="77777777" w:rsidR="00D146E9" w:rsidRDefault="008E31D3">
      <w:pPr>
        <w:pStyle w:val="1"/>
        <w:numPr>
          <w:ilvl w:val="0"/>
          <w:numId w:val="28"/>
        </w:numPr>
        <w:tabs>
          <w:tab w:val="left" w:pos="680"/>
        </w:tabs>
        <w:spacing w:line="313" w:lineRule="exact"/>
      </w:pPr>
      <w:bookmarkStart w:id="5" w:name="_bookmark8"/>
      <w:bookmarkEnd w:id="5"/>
      <w:r>
        <w:rPr>
          <w:color w:val="212121"/>
        </w:rPr>
        <w:t>Огнетушитель</w:t>
      </w:r>
    </w:p>
    <w:p w14:paraId="03A65891" w14:textId="77777777" w:rsidR="00D146E9" w:rsidRDefault="008E31D3" w:rsidP="00C32F03">
      <w:pPr>
        <w:pStyle w:val="a5"/>
        <w:numPr>
          <w:ilvl w:val="1"/>
          <w:numId w:val="28"/>
        </w:numPr>
        <w:tabs>
          <w:tab w:val="left" w:pos="1113"/>
        </w:tabs>
        <w:spacing w:before="163" w:line="357" w:lineRule="auto"/>
        <w:ind w:right="806"/>
      </w:pPr>
      <w:r>
        <w:t>Каждый ATV должен быть оборудован огнетушителем, содержащим не менее 1 кг огнегасящего состава.</w:t>
      </w:r>
    </w:p>
    <w:p w14:paraId="1FA07750" w14:textId="77777777" w:rsidR="00D146E9" w:rsidRDefault="008E31D3">
      <w:pPr>
        <w:pStyle w:val="a5"/>
        <w:numPr>
          <w:ilvl w:val="1"/>
          <w:numId w:val="28"/>
        </w:numPr>
        <w:tabs>
          <w:tab w:val="left" w:pos="1113"/>
        </w:tabs>
        <w:spacing w:before="2" w:line="360" w:lineRule="auto"/>
        <w:ind w:right="801"/>
      </w:pPr>
      <w:r>
        <w:t>На огнетушителях должны быть манометры, обязательно указан (ясно читаемый) срок годности. Применение пенных огнетушителей не</w:t>
      </w:r>
      <w:r>
        <w:rPr>
          <w:spacing w:val="-4"/>
        </w:rPr>
        <w:t xml:space="preserve"> </w:t>
      </w:r>
      <w:r>
        <w:t>допускается.</w:t>
      </w:r>
    </w:p>
    <w:p w14:paraId="6A0DFA39" w14:textId="77777777" w:rsidR="00D146E9" w:rsidRDefault="008E31D3">
      <w:pPr>
        <w:pStyle w:val="a5"/>
        <w:numPr>
          <w:ilvl w:val="1"/>
          <w:numId w:val="28"/>
        </w:numPr>
        <w:tabs>
          <w:tab w:val="left" w:pos="1113"/>
        </w:tabs>
        <w:spacing w:line="360" w:lineRule="auto"/>
        <w:ind w:right="512"/>
      </w:pPr>
      <w:r>
        <w:t>Огнетушители должны располагатьс</w:t>
      </w:r>
      <w:r w:rsidR="00C32F03">
        <w:t>я в легкодоступных местах. Огнетушитель может</w:t>
      </w:r>
      <w:r>
        <w:t xml:space="preserve"> быть закреплён на стационарном кронштейне или</w:t>
      </w:r>
      <w:r>
        <w:rPr>
          <w:spacing w:val="-12"/>
        </w:rPr>
        <w:t xml:space="preserve"> </w:t>
      </w:r>
      <w:r>
        <w:t>ложементе</w:t>
      </w:r>
    </w:p>
    <w:p w14:paraId="35454575" w14:textId="77777777" w:rsidR="00D146E9" w:rsidRDefault="008E31D3">
      <w:pPr>
        <w:pStyle w:val="a3"/>
        <w:spacing w:before="3"/>
        <w:ind w:left="1112"/>
      </w:pPr>
      <w:r>
        <w:t>приложенного образца (Рисунок 4).</w:t>
      </w:r>
    </w:p>
    <w:p w14:paraId="3D8670CC" w14:textId="77777777" w:rsidR="00D146E9" w:rsidRDefault="008E31D3">
      <w:pPr>
        <w:pStyle w:val="a3"/>
        <w:spacing w:before="8"/>
        <w:rPr>
          <w:sz w:val="26"/>
        </w:rPr>
      </w:pPr>
      <w:r>
        <w:rPr>
          <w:noProof/>
          <w:lang w:bidi="ar-SA"/>
        </w:rPr>
        <w:drawing>
          <wp:anchor distT="0" distB="0" distL="0" distR="0" simplePos="0" relativeHeight="5" behindDoc="0" locked="0" layoutInCell="1" allowOverlap="1" wp14:anchorId="0DAC30A7" wp14:editId="21D33709">
            <wp:simplePos x="0" y="0"/>
            <wp:positionH relativeFrom="page">
              <wp:posOffset>995044</wp:posOffset>
            </wp:positionH>
            <wp:positionV relativeFrom="paragraph">
              <wp:posOffset>217487</wp:posOffset>
            </wp:positionV>
            <wp:extent cx="1206294" cy="952404"/>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stretch>
                      <a:fillRect/>
                    </a:stretch>
                  </pic:blipFill>
                  <pic:spPr>
                    <a:xfrm>
                      <a:off x="0" y="0"/>
                      <a:ext cx="1206294" cy="952404"/>
                    </a:xfrm>
                    <a:prstGeom prst="rect">
                      <a:avLst/>
                    </a:prstGeom>
                  </pic:spPr>
                </pic:pic>
              </a:graphicData>
            </a:graphic>
          </wp:anchor>
        </w:drawing>
      </w:r>
    </w:p>
    <w:p w14:paraId="69A20D09" w14:textId="77777777" w:rsidR="00D146E9" w:rsidRDefault="00D146E9">
      <w:pPr>
        <w:pStyle w:val="a3"/>
        <w:spacing w:before="1"/>
        <w:rPr>
          <w:sz w:val="24"/>
        </w:rPr>
      </w:pPr>
    </w:p>
    <w:p w14:paraId="08DB04B0" w14:textId="77777777" w:rsidR="00D146E9" w:rsidRDefault="008E31D3">
      <w:pPr>
        <w:ind w:left="1112"/>
        <w:rPr>
          <w:i/>
          <w:sz w:val="18"/>
        </w:rPr>
      </w:pPr>
      <w:r>
        <w:rPr>
          <w:i/>
          <w:color w:val="1F487C"/>
          <w:sz w:val="18"/>
        </w:rPr>
        <w:t>Рисунок 4</w:t>
      </w:r>
    </w:p>
    <w:p w14:paraId="554F956D" w14:textId="77777777" w:rsidR="00D146E9" w:rsidRDefault="00D146E9">
      <w:pPr>
        <w:pStyle w:val="a3"/>
        <w:spacing w:before="3"/>
        <w:rPr>
          <w:i/>
          <w:sz w:val="17"/>
        </w:rPr>
      </w:pPr>
    </w:p>
    <w:p w14:paraId="2FC47AA8" w14:textId="3161504A" w:rsidR="00D146E9" w:rsidRDefault="008E31D3" w:rsidP="00D807D8">
      <w:pPr>
        <w:pStyle w:val="a3"/>
        <w:spacing w:line="362" w:lineRule="auto"/>
        <w:ind w:left="680" w:right="378"/>
      </w:pPr>
      <w:r>
        <w:t xml:space="preserve">Крепление – металлические стяжные ленты быстросъёмной конструкции. Крепление огнетушителя должно быть надёжным и обязано обеспечить его извлечение </w:t>
      </w:r>
      <w:r w:rsidR="00862507">
        <w:t>без применения инструмента.</w:t>
      </w:r>
    </w:p>
    <w:p w14:paraId="1FA24697" w14:textId="77777777" w:rsidR="00D146E9" w:rsidRDefault="00D146E9">
      <w:pPr>
        <w:pStyle w:val="a3"/>
        <w:rPr>
          <w:sz w:val="28"/>
        </w:rPr>
      </w:pPr>
    </w:p>
    <w:p w14:paraId="2F7AD43E" w14:textId="77777777" w:rsidR="00D146E9" w:rsidRDefault="008E31D3">
      <w:pPr>
        <w:pStyle w:val="1"/>
        <w:numPr>
          <w:ilvl w:val="0"/>
          <w:numId w:val="28"/>
        </w:numPr>
        <w:tabs>
          <w:tab w:val="left" w:pos="680"/>
        </w:tabs>
      </w:pPr>
      <w:bookmarkStart w:id="6" w:name="_bookmark9"/>
      <w:bookmarkEnd w:id="6"/>
      <w:r>
        <w:t>Звуковой сигнал</w:t>
      </w:r>
    </w:p>
    <w:p w14:paraId="162D09A5" w14:textId="77777777" w:rsidR="00D146E9" w:rsidRDefault="00D146E9">
      <w:pPr>
        <w:pStyle w:val="a3"/>
        <w:spacing w:before="6"/>
        <w:rPr>
          <w:b/>
          <w:sz w:val="28"/>
        </w:rPr>
      </w:pPr>
    </w:p>
    <w:p w14:paraId="58D7BE7B" w14:textId="73B22082" w:rsidR="00D146E9" w:rsidRDefault="00862507">
      <w:pPr>
        <w:pStyle w:val="a5"/>
        <w:numPr>
          <w:ilvl w:val="1"/>
          <w:numId w:val="28"/>
        </w:numPr>
        <w:tabs>
          <w:tab w:val="left" w:pos="1113"/>
        </w:tabs>
        <w:spacing w:line="360" w:lineRule="auto"/>
        <w:ind w:right="437"/>
      </w:pPr>
      <w:r>
        <w:t>Каждый ATV</w:t>
      </w:r>
      <w:r w:rsidR="008E31D3">
        <w:t xml:space="preserve"> должен быть оборудован электрическим или пневматическим звуковым сигн</w:t>
      </w:r>
      <w:r w:rsidR="00286AEA">
        <w:t>алом с</w:t>
      </w:r>
      <w:r w:rsidR="008E31D3">
        <w:t>. Включение –</w:t>
      </w:r>
      <w:r w:rsidR="008E31D3">
        <w:rPr>
          <w:spacing w:val="-18"/>
        </w:rPr>
        <w:t xml:space="preserve"> </w:t>
      </w:r>
      <w:r w:rsidR="008E31D3">
        <w:t>кнопочное,</w:t>
      </w:r>
    </w:p>
    <w:p w14:paraId="67B34FB8" w14:textId="77777777" w:rsidR="00D146E9" w:rsidRDefault="008E31D3">
      <w:pPr>
        <w:pStyle w:val="a3"/>
        <w:spacing w:line="360" w:lineRule="auto"/>
        <w:ind w:left="1112" w:right="511"/>
      </w:pPr>
      <w:r>
        <w:t>располагается на рул</w:t>
      </w:r>
      <w:r w:rsidR="00862507">
        <w:t>е.</w:t>
      </w:r>
    </w:p>
    <w:p w14:paraId="1AE186FD" w14:textId="31BF83AD" w:rsidR="00D146E9" w:rsidRPr="00862507" w:rsidRDefault="008E31D3" w:rsidP="00286AEA">
      <w:pPr>
        <w:pStyle w:val="a5"/>
        <w:numPr>
          <w:ilvl w:val="1"/>
          <w:numId w:val="28"/>
        </w:numPr>
        <w:tabs>
          <w:tab w:val="left" w:pos="1113"/>
        </w:tabs>
        <w:spacing w:before="1"/>
      </w:pPr>
      <w:r>
        <w:t>Звуковой сигнал должен находиться в рабочем состоянии на протяжении всего</w:t>
      </w:r>
      <w:r>
        <w:rPr>
          <w:spacing w:val="-14"/>
        </w:rPr>
        <w:t xml:space="preserve"> </w:t>
      </w:r>
      <w:r>
        <w:t>соревнования</w:t>
      </w:r>
      <w:bookmarkStart w:id="7" w:name="_bookmark10"/>
      <w:bookmarkEnd w:id="7"/>
    </w:p>
    <w:p w14:paraId="5904471D" w14:textId="77777777" w:rsidR="00D146E9" w:rsidRDefault="00D146E9">
      <w:pPr>
        <w:pStyle w:val="a3"/>
        <w:spacing w:before="10"/>
        <w:rPr>
          <w:i/>
          <w:sz w:val="16"/>
        </w:rPr>
      </w:pPr>
    </w:p>
    <w:p w14:paraId="37EF4B52" w14:textId="3BDAA44A" w:rsidR="005D5451" w:rsidRDefault="005D5451" w:rsidP="005D5451">
      <w:pPr>
        <w:pStyle w:val="1"/>
        <w:numPr>
          <w:ilvl w:val="0"/>
          <w:numId w:val="28"/>
        </w:numPr>
        <w:tabs>
          <w:tab w:val="left" w:pos="680"/>
        </w:tabs>
      </w:pPr>
      <w:bookmarkStart w:id="8" w:name="_bookmark11"/>
      <w:bookmarkEnd w:id="8"/>
      <w:r>
        <w:t xml:space="preserve">Дополнительное </w:t>
      </w:r>
      <w:r>
        <w:rPr>
          <w:spacing w:val="-4"/>
        </w:rPr>
        <w:t>оборудование</w:t>
      </w:r>
    </w:p>
    <w:p w14:paraId="060B40D7" w14:textId="77777777" w:rsidR="00D146E9" w:rsidRDefault="00D146E9" w:rsidP="00862507">
      <w:pPr>
        <w:tabs>
          <w:tab w:val="left" w:pos="1113"/>
        </w:tabs>
      </w:pPr>
    </w:p>
    <w:p w14:paraId="78C330F9" w14:textId="10DCAB42" w:rsidR="00D146E9" w:rsidRDefault="005D5451">
      <w:pPr>
        <w:pStyle w:val="a5"/>
        <w:numPr>
          <w:ilvl w:val="1"/>
          <w:numId w:val="28"/>
        </w:numPr>
        <w:tabs>
          <w:tab w:val="left" w:pos="1113"/>
        </w:tabs>
        <w:spacing w:before="125"/>
      </w:pPr>
      <w:r>
        <w:t xml:space="preserve">Обязательно предусмотреть места крепление и </w:t>
      </w:r>
      <w:r w:rsidR="00171EB8">
        <w:t>эл. питания судейских приборов контроля прохождения и приборов безопасности.</w:t>
      </w:r>
      <w:r>
        <w:t xml:space="preserve"> </w:t>
      </w:r>
      <w:r w:rsidR="00171EB8">
        <w:t>Виды и количество оборудования в соответствии</w:t>
      </w:r>
      <w:bookmarkStart w:id="9" w:name="_GoBack"/>
      <w:bookmarkEnd w:id="9"/>
      <w:r w:rsidR="00171EB8">
        <w:t xml:space="preserve"> с Частным Регламентом соревнования.</w:t>
      </w:r>
    </w:p>
    <w:p w14:paraId="733ABB7D" w14:textId="7EF42373" w:rsidR="00D146E9" w:rsidRDefault="0036596B">
      <w:pPr>
        <w:pStyle w:val="a5"/>
        <w:numPr>
          <w:ilvl w:val="2"/>
          <w:numId w:val="28"/>
        </w:numPr>
        <w:tabs>
          <w:tab w:val="left" w:pos="1737"/>
        </w:tabs>
        <w:spacing w:before="125" w:line="360" w:lineRule="auto"/>
        <w:ind w:left="1544" w:right="1624" w:hanging="504"/>
      </w:pPr>
      <w:r>
        <w:t>Рекомендуется оборудовать к</w:t>
      </w:r>
      <w:r w:rsidR="00862507">
        <w:t>аждый ATV</w:t>
      </w:r>
      <w:r w:rsidR="008E31D3">
        <w:t xml:space="preserve"> опознавательным флагом/вымпелом, установленном на гибком</w:t>
      </w:r>
      <w:r w:rsidR="008E31D3">
        <w:rPr>
          <w:spacing w:val="-3"/>
        </w:rPr>
        <w:t xml:space="preserve"> </w:t>
      </w:r>
      <w:r w:rsidR="008E31D3">
        <w:t>флагштоке.</w:t>
      </w:r>
    </w:p>
    <w:p w14:paraId="2F378E24" w14:textId="77777777" w:rsidR="00D146E9" w:rsidRDefault="008E31D3">
      <w:pPr>
        <w:pStyle w:val="a5"/>
        <w:numPr>
          <w:ilvl w:val="2"/>
          <w:numId w:val="28"/>
        </w:numPr>
        <w:tabs>
          <w:tab w:val="left" w:pos="1737"/>
        </w:tabs>
        <w:spacing w:line="248" w:lineRule="exact"/>
        <w:ind w:hanging="697"/>
      </w:pPr>
      <w:r>
        <w:t>Высота</w:t>
      </w:r>
      <w:r>
        <w:rPr>
          <w:spacing w:val="-1"/>
        </w:rPr>
        <w:t xml:space="preserve"> </w:t>
      </w:r>
      <w:r>
        <w:t>установки:</w:t>
      </w:r>
    </w:p>
    <w:p w14:paraId="0154CBEE" w14:textId="77777777" w:rsidR="00D146E9" w:rsidRDefault="008E31D3" w:rsidP="00862507">
      <w:pPr>
        <w:pStyle w:val="a5"/>
        <w:numPr>
          <w:ilvl w:val="3"/>
          <w:numId w:val="28"/>
        </w:numPr>
        <w:tabs>
          <w:tab w:val="left" w:pos="2264"/>
          <w:tab w:val="left" w:pos="2265"/>
        </w:tabs>
        <w:spacing w:before="127"/>
        <w:ind w:hanging="361"/>
      </w:pPr>
      <w:r>
        <w:lastRenderedPageBreak/>
        <w:t>ATV – не менее 1,5 м от поверхности переднего или заднего</w:t>
      </w:r>
      <w:r>
        <w:rPr>
          <w:spacing w:val="-11"/>
        </w:rPr>
        <w:t xml:space="preserve"> </w:t>
      </w:r>
      <w:r>
        <w:t>крыла,</w:t>
      </w:r>
    </w:p>
    <w:p w14:paraId="2D201C90" w14:textId="77777777" w:rsidR="00D146E9" w:rsidRDefault="008E31D3">
      <w:pPr>
        <w:pStyle w:val="a5"/>
        <w:numPr>
          <w:ilvl w:val="2"/>
          <w:numId w:val="28"/>
        </w:numPr>
        <w:tabs>
          <w:tab w:val="left" w:pos="1737"/>
        </w:tabs>
        <w:spacing w:before="122"/>
        <w:ind w:hanging="697"/>
      </w:pPr>
      <w:r>
        <w:t>Материал флагштока – стеклопластик, дюралюминий. Диаметр – не более</w:t>
      </w:r>
      <w:r>
        <w:rPr>
          <w:spacing w:val="-7"/>
        </w:rPr>
        <w:t xml:space="preserve"> </w:t>
      </w:r>
      <w:r>
        <w:t>8мм.</w:t>
      </w:r>
    </w:p>
    <w:p w14:paraId="19186F5D" w14:textId="77777777" w:rsidR="00D146E9" w:rsidRDefault="008E31D3">
      <w:pPr>
        <w:pStyle w:val="a5"/>
        <w:numPr>
          <w:ilvl w:val="2"/>
          <w:numId w:val="28"/>
        </w:numPr>
        <w:tabs>
          <w:tab w:val="left" w:pos="1737"/>
        </w:tabs>
        <w:spacing w:before="80" w:line="360" w:lineRule="auto"/>
        <w:ind w:left="1544" w:right="1134" w:hanging="504"/>
      </w:pPr>
      <w:r>
        <w:t>Материал флага/вымпела – синтетическая высокопрочная ткань размером не менее 200х200</w:t>
      </w:r>
      <w:r>
        <w:rPr>
          <w:spacing w:val="-1"/>
        </w:rPr>
        <w:t xml:space="preserve"> </w:t>
      </w:r>
      <w:r>
        <w:t>мм.</w:t>
      </w:r>
    </w:p>
    <w:p w14:paraId="5974F762" w14:textId="77777777" w:rsidR="00D146E9" w:rsidRDefault="008E31D3">
      <w:pPr>
        <w:pStyle w:val="a5"/>
        <w:numPr>
          <w:ilvl w:val="2"/>
          <w:numId w:val="28"/>
        </w:numPr>
        <w:tabs>
          <w:tab w:val="left" w:pos="1737"/>
        </w:tabs>
        <w:ind w:hanging="697"/>
      </w:pPr>
      <w:r>
        <w:t>Цвет флага/вымпела – оранжевый,</w:t>
      </w:r>
      <w:r>
        <w:rPr>
          <w:spacing w:val="-4"/>
        </w:rPr>
        <w:t xml:space="preserve"> </w:t>
      </w:r>
      <w:r>
        <w:t>красный.</w:t>
      </w:r>
    </w:p>
    <w:p w14:paraId="77435812" w14:textId="77777777" w:rsidR="00D146E9" w:rsidRDefault="008E31D3">
      <w:pPr>
        <w:pStyle w:val="a5"/>
        <w:numPr>
          <w:ilvl w:val="2"/>
          <w:numId w:val="28"/>
        </w:numPr>
        <w:tabs>
          <w:tab w:val="left" w:pos="1737"/>
        </w:tabs>
        <w:spacing w:before="126"/>
        <w:ind w:hanging="697"/>
      </w:pPr>
      <w:r>
        <w:t>Рисунок флага/вымпела –</w:t>
      </w:r>
      <w:r>
        <w:rPr>
          <w:spacing w:val="-3"/>
        </w:rPr>
        <w:t xml:space="preserve"> </w:t>
      </w:r>
      <w:r>
        <w:t>свободный.</w:t>
      </w:r>
    </w:p>
    <w:p w14:paraId="6D9692D6" w14:textId="77777777" w:rsidR="00D146E9" w:rsidRDefault="008E31D3">
      <w:pPr>
        <w:pStyle w:val="a5"/>
        <w:numPr>
          <w:ilvl w:val="1"/>
          <w:numId w:val="28"/>
        </w:numPr>
        <w:tabs>
          <w:tab w:val="left" w:pos="1113"/>
        </w:tabs>
        <w:spacing w:before="125"/>
      </w:pPr>
      <w:r>
        <w:t>Задняя</w:t>
      </w:r>
      <w:r>
        <w:rPr>
          <w:spacing w:val="-2"/>
        </w:rPr>
        <w:t xml:space="preserve"> </w:t>
      </w:r>
      <w:r>
        <w:t>обзорность</w:t>
      </w:r>
    </w:p>
    <w:p w14:paraId="448C15F3" w14:textId="23EA19AE" w:rsidR="00D146E9" w:rsidRDefault="00444BC2" w:rsidP="00444BC2">
      <w:pPr>
        <w:pStyle w:val="a5"/>
        <w:numPr>
          <w:ilvl w:val="2"/>
          <w:numId w:val="28"/>
        </w:numPr>
        <w:tabs>
          <w:tab w:val="left" w:pos="1737"/>
        </w:tabs>
        <w:spacing w:before="122" w:line="360" w:lineRule="auto"/>
        <w:ind w:right="523"/>
      </w:pPr>
      <w:r>
        <w:t>Видимост</w:t>
      </w:r>
      <w:r w:rsidR="00A61A0A">
        <w:t xml:space="preserve">ь сзади должна быть обеспечена </w:t>
      </w:r>
      <w:r w:rsidR="008E31D3">
        <w:t>зеркалами заднего вида (одно с правой стороны и одно с левой</w:t>
      </w:r>
      <w:r w:rsidR="008E31D3">
        <w:rPr>
          <w:spacing w:val="-8"/>
        </w:rPr>
        <w:t xml:space="preserve"> </w:t>
      </w:r>
      <w:r>
        <w:t xml:space="preserve">стороны) </w:t>
      </w:r>
    </w:p>
    <w:p w14:paraId="3607F080" w14:textId="10076048" w:rsidR="00D146E9" w:rsidRPr="009A5D4A" w:rsidRDefault="008E31D3" w:rsidP="00D807D8">
      <w:pPr>
        <w:pStyle w:val="a5"/>
        <w:numPr>
          <w:ilvl w:val="2"/>
          <w:numId w:val="28"/>
        </w:numPr>
        <w:tabs>
          <w:tab w:val="left" w:pos="1737"/>
        </w:tabs>
        <w:spacing w:before="82"/>
        <w:ind w:left="0" w:firstLine="0"/>
        <w:jc w:val="center"/>
      </w:pPr>
      <w:r>
        <w:t>Каждое зеркало заднего вида должно иметь отр</w:t>
      </w:r>
      <w:r w:rsidR="00444BC2">
        <w:t>ажающую поверхность не меньше 50</w:t>
      </w:r>
      <w:r w:rsidRPr="00D807D8">
        <w:rPr>
          <w:spacing w:val="-14"/>
        </w:rPr>
        <w:t xml:space="preserve"> </w:t>
      </w:r>
      <w:r>
        <w:t>см</w:t>
      </w:r>
      <w:r w:rsidRPr="00D807D8">
        <w:rPr>
          <w:position w:val="5"/>
          <w:sz w:val="14"/>
        </w:rPr>
        <w:t>2</w:t>
      </w:r>
      <w:bookmarkStart w:id="10" w:name="_bookmark12"/>
      <w:bookmarkEnd w:id="10"/>
      <w:r w:rsidRPr="00D807D8">
        <w:rPr>
          <w:rFonts w:ascii="Times New Roman" w:hAnsi="Times New Roman"/>
          <w:spacing w:val="-71"/>
          <w:u w:val="single"/>
        </w:rPr>
        <w:t xml:space="preserve"> </w:t>
      </w:r>
    </w:p>
    <w:p w14:paraId="62DA996D" w14:textId="7BA679C4" w:rsidR="00D146E9" w:rsidRPr="00F053D4" w:rsidRDefault="00D146E9" w:rsidP="00F053D4">
      <w:pPr>
        <w:pStyle w:val="1"/>
        <w:tabs>
          <w:tab w:val="left" w:pos="680"/>
        </w:tabs>
        <w:ind w:left="0" w:firstLine="0"/>
      </w:pPr>
      <w:bookmarkStart w:id="11" w:name="_bookmark13"/>
      <w:bookmarkEnd w:id="11"/>
    </w:p>
    <w:p w14:paraId="72217327" w14:textId="77777777" w:rsidR="00D146E9" w:rsidRDefault="008E31D3">
      <w:pPr>
        <w:pStyle w:val="1"/>
        <w:numPr>
          <w:ilvl w:val="0"/>
          <w:numId w:val="27"/>
        </w:numPr>
        <w:tabs>
          <w:tab w:val="left" w:pos="680"/>
        </w:tabs>
        <w:spacing w:before="189"/>
      </w:pPr>
      <w:bookmarkStart w:id="12" w:name="_bookmark14"/>
      <w:bookmarkEnd w:id="12"/>
      <w:r>
        <w:rPr>
          <w:color w:val="212121"/>
        </w:rPr>
        <w:t>ПРЕДЕЛЫ РАЗРЕШЁННЫХ</w:t>
      </w:r>
      <w:r>
        <w:rPr>
          <w:color w:val="212121"/>
          <w:spacing w:val="-3"/>
        </w:rPr>
        <w:t xml:space="preserve"> </w:t>
      </w:r>
      <w:r>
        <w:rPr>
          <w:color w:val="212121"/>
        </w:rPr>
        <w:t>ИЗМЕНЕНИЙ</w:t>
      </w:r>
    </w:p>
    <w:p w14:paraId="084B82D4" w14:textId="77777777" w:rsidR="00D146E9" w:rsidRDefault="00D146E9">
      <w:pPr>
        <w:pStyle w:val="a3"/>
        <w:spacing w:before="1"/>
        <w:rPr>
          <w:b/>
          <w:sz w:val="32"/>
        </w:rPr>
      </w:pPr>
    </w:p>
    <w:p w14:paraId="53E6A29B" w14:textId="77777777" w:rsidR="00D146E9" w:rsidRDefault="008E31D3">
      <w:pPr>
        <w:pStyle w:val="a5"/>
        <w:numPr>
          <w:ilvl w:val="1"/>
          <w:numId w:val="27"/>
        </w:numPr>
        <w:tabs>
          <w:tab w:val="left" w:pos="1113"/>
        </w:tabs>
        <w:spacing w:line="357" w:lineRule="auto"/>
        <w:ind w:right="1455"/>
      </w:pPr>
      <w:r>
        <w:t>ATV должны отвечать требованиям раздела «Обязательное оборудование безопасности и экипировка» данных Технических требований, а также нижеприведённым</w:t>
      </w:r>
      <w:r>
        <w:rPr>
          <w:spacing w:val="-18"/>
        </w:rPr>
        <w:t xml:space="preserve"> </w:t>
      </w:r>
      <w:r>
        <w:t>пунктам.</w:t>
      </w:r>
    </w:p>
    <w:p w14:paraId="51F8F8DD" w14:textId="17366CE5" w:rsidR="00D146E9" w:rsidRDefault="008E31D3">
      <w:pPr>
        <w:pStyle w:val="2"/>
        <w:numPr>
          <w:ilvl w:val="1"/>
          <w:numId w:val="27"/>
        </w:numPr>
        <w:tabs>
          <w:tab w:val="left" w:pos="1113"/>
        </w:tabs>
        <w:spacing w:before="3" w:line="360" w:lineRule="auto"/>
        <w:ind w:right="686"/>
      </w:pPr>
      <w:r>
        <w:t xml:space="preserve">Любые изменения и доработки деталей, узлов и систем, не разрешённые </w:t>
      </w:r>
      <w:r w:rsidR="00444BC2">
        <w:t>в данных требованиях, ЗАПРЕЩЕНЫ без согл</w:t>
      </w:r>
      <w:r w:rsidR="00301E9E">
        <w:t>асования комиссией Мото</w:t>
      </w:r>
      <w:r w:rsidR="00444BC2">
        <w:t xml:space="preserve">ралли МФР.  </w:t>
      </w:r>
    </w:p>
    <w:p w14:paraId="577006FB" w14:textId="77777777" w:rsidR="00D146E9" w:rsidRDefault="008E31D3">
      <w:pPr>
        <w:pStyle w:val="a5"/>
        <w:numPr>
          <w:ilvl w:val="1"/>
          <w:numId w:val="27"/>
        </w:numPr>
        <w:tabs>
          <w:tab w:val="left" w:pos="1113"/>
        </w:tabs>
        <w:spacing w:line="360" w:lineRule="auto"/>
        <w:ind w:right="741"/>
      </w:pPr>
      <w:r>
        <w:t>Любая изношенная или поврежденная деталь может быть заменена только деталью, идентичной заменяемой.</w:t>
      </w:r>
    </w:p>
    <w:p w14:paraId="7FC8BD12" w14:textId="77777777" w:rsidR="00D146E9" w:rsidRDefault="008E31D3">
      <w:pPr>
        <w:pStyle w:val="a5"/>
        <w:numPr>
          <w:ilvl w:val="1"/>
          <w:numId w:val="27"/>
        </w:numPr>
        <w:tabs>
          <w:tab w:val="left" w:pos="1113"/>
        </w:tabs>
        <w:spacing w:before="1" w:line="362" w:lineRule="auto"/>
        <w:ind w:right="408"/>
      </w:pPr>
      <w:r>
        <w:t>Транспортное средство, конструкция которого признана Технической комиссией опасной, не может быть допущено Спортивными Комиссарами до</w:t>
      </w:r>
      <w:r>
        <w:rPr>
          <w:spacing w:val="-4"/>
        </w:rPr>
        <w:t xml:space="preserve"> </w:t>
      </w:r>
      <w:r>
        <w:t>соревнования.</w:t>
      </w:r>
    </w:p>
    <w:p w14:paraId="530A5F56" w14:textId="77777777" w:rsidR="00D146E9" w:rsidRDefault="008E31D3">
      <w:pPr>
        <w:pStyle w:val="1"/>
        <w:numPr>
          <w:ilvl w:val="0"/>
          <w:numId w:val="27"/>
        </w:numPr>
        <w:tabs>
          <w:tab w:val="left" w:pos="680"/>
        </w:tabs>
        <w:spacing w:before="190"/>
      </w:pPr>
      <w:bookmarkStart w:id="13" w:name="_bookmark15"/>
      <w:bookmarkEnd w:id="13"/>
      <w:r>
        <w:rPr>
          <w:color w:val="212121"/>
        </w:rPr>
        <w:t>ДВИГАТЕЛЬ</w:t>
      </w:r>
    </w:p>
    <w:p w14:paraId="4FF85390" w14:textId="77777777" w:rsidR="00D146E9" w:rsidRDefault="00D146E9">
      <w:pPr>
        <w:pStyle w:val="a3"/>
        <w:spacing w:before="1"/>
        <w:rPr>
          <w:b/>
          <w:sz w:val="32"/>
        </w:rPr>
      </w:pPr>
    </w:p>
    <w:p w14:paraId="04AA95AE" w14:textId="77777777" w:rsidR="00D146E9" w:rsidRDefault="008E31D3">
      <w:pPr>
        <w:pStyle w:val="a5"/>
        <w:numPr>
          <w:ilvl w:val="1"/>
          <w:numId w:val="27"/>
        </w:numPr>
        <w:tabs>
          <w:tab w:val="left" w:pos="1113"/>
        </w:tabs>
        <w:spacing w:before="1"/>
      </w:pPr>
      <w:r>
        <w:t>Картер двигателя –</w:t>
      </w:r>
      <w:r>
        <w:rPr>
          <w:spacing w:val="-2"/>
        </w:rPr>
        <w:t xml:space="preserve"> </w:t>
      </w:r>
      <w:r>
        <w:t>оригинальный</w:t>
      </w:r>
    </w:p>
    <w:p w14:paraId="1F3CE9F0" w14:textId="77777777" w:rsidR="00D146E9" w:rsidRDefault="008E31D3">
      <w:pPr>
        <w:pStyle w:val="a5"/>
        <w:numPr>
          <w:ilvl w:val="1"/>
          <w:numId w:val="27"/>
        </w:numPr>
        <w:tabs>
          <w:tab w:val="left" w:pos="1113"/>
        </w:tabs>
        <w:spacing w:before="125" w:line="360" w:lineRule="auto"/>
        <w:ind w:right="1592"/>
      </w:pPr>
      <w:r>
        <w:t>Разрешена механическая обработка поверхностей каналов головки блока цилиндров и коллекторов.</w:t>
      </w:r>
    </w:p>
    <w:p w14:paraId="7EE758BA" w14:textId="77777777" w:rsidR="00D146E9" w:rsidRDefault="008E31D3">
      <w:pPr>
        <w:pStyle w:val="2"/>
        <w:numPr>
          <w:ilvl w:val="1"/>
          <w:numId w:val="27"/>
        </w:numPr>
        <w:tabs>
          <w:tab w:val="left" w:pos="1113"/>
        </w:tabs>
        <w:spacing w:before="0" w:line="248" w:lineRule="exact"/>
      </w:pPr>
      <w:r>
        <w:t>СИСТЕМА</w:t>
      </w:r>
      <w:r>
        <w:rPr>
          <w:spacing w:val="-2"/>
        </w:rPr>
        <w:t xml:space="preserve"> </w:t>
      </w:r>
      <w:r>
        <w:t>ВПУСКА</w:t>
      </w:r>
    </w:p>
    <w:p w14:paraId="0C43CEC9" w14:textId="77777777" w:rsidR="00D146E9" w:rsidRDefault="008E31D3">
      <w:pPr>
        <w:pStyle w:val="a5"/>
        <w:numPr>
          <w:ilvl w:val="2"/>
          <w:numId w:val="27"/>
        </w:numPr>
        <w:tabs>
          <w:tab w:val="left" w:pos="1737"/>
        </w:tabs>
        <w:spacing w:before="125"/>
        <w:ind w:hanging="697"/>
      </w:pPr>
      <w:r>
        <w:t>Корпус воздушного фильтра –</w:t>
      </w:r>
      <w:r>
        <w:rPr>
          <w:spacing w:val="-2"/>
        </w:rPr>
        <w:t xml:space="preserve"> </w:t>
      </w:r>
      <w:r>
        <w:t>оригинальный.</w:t>
      </w:r>
    </w:p>
    <w:p w14:paraId="2060A833" w14:textId="77777777" w:rsidR="00D146E9" w:rsidRDefault="008E31D3">
      <w:pPr>
        <w:pStyle w:val="a5"/>
        <w:numPr>
          <w:ilvl w:val="2"/>
          <w:numId w:val="27"/>
        </w:numPr>
        <w:tabs>
          <w:tab w:val="left" w:pos="1737"/>
        </w:tabs>
        <w:spacing w:before="124"/>
        <w:ind w:hanging="697"/>
      </w:pPr>
      <w:r>
        <w:t>Сменный элемент воздушного фильтра –</w:t>
      </w:r>
      <w:r>
        <w:rPr>
          <w:spacing w:val="-1"/>
        </w:rPr>
        <w:t xml:space="preserve"> </w:t>
      </w:r>
      <w:r>
        <w:t>свободный.</w:t>
      </w:r>
    </w:p>
    <w:p w14:paraId="37216254" w14:textId="77777777" w:rsidR="00D146E9" w:rsidRDefault="008E31D3">
      <w:pPr>
        <w:pStyle w:val="a5"/>
        <w:numPr>
          <w:ilvl w:val="2"/>
          <w:numId w:val="27"/>
        </w:numPr>
        <w:tabs>
          <w:tab w:val="left" w:pos="1737"/>
        </w:tabs>
        <w:spacing w:before="125"/>
        <w:ind w:hanging="697"/>
      </w:pPr>
      <w:r>
        <w:t>Разрешено изменять место забора воздуха в воздушный</w:t>
      </w:r>
      <w:r>
        <w:rPr>
          <w:spacing w:val="-3"/>
        </w:rPr>
        <w:t xml:space="preserve"> </w:t>
      </w:r>
      <w:r>
        <w:t>фильтр.</w:t>
      </w:r>
    </w:p>
    <w:p w14:paraId="16C5F407" w14:textId="77777777" w:rsidR="00D146E9" w:rsidRDefault="008E31D3">
      <w:pPr>
        <w:pStyle w:val="2"/>
        <w:numPr>
          <w:ilvl w:val="1"/>
          <w:numId w:val="27"/>
        </w:numPr>
        <w:tabs>
          <w:tab w:val="left" w:pos="1113"/>
        </w:tabs>
        <w:spacing w:before="126"/>
      </w:pPr>
      <w:r>
        <w:t>СИСТЕМА</w:t>
      </w:r>
      <w:r>
        <w:rPr>
          <w:spacing w:val="-2"/>
        </w:rPr>
        <w:t xml:space="preserve"> </w:t>
      </w:r>
      <w:r>
        <w:t>ОХЛАЖДЕНИЯ</w:t>
      </w:r>
    </w:p>
    <w:p w14:paraId="432F7D45" w14:textId="77777777" w:rsidR="00D146E9" w:rsidRDefault="008E31D3">
      <w:pPr>
        <w:pStyle w:val="a5"/>
        <w:numPr>
          <w:ilvl w:val="2"/>
          <w:numId w:val="27"/>
        </w:numPr>
        <w:tabs>
          <w:tab w:val="left" w:pos="1737"/>
        </w:tabs>
        <w:spacing w:before="125" w:line="360" w:lineRule="auto"/>
        <w:ind w:left="1544" w:right="684" w:hanging="504"/>
      </w:pPr>
      <w:r>
        <w:t>Разрешена замена штатного радиатора на свободный и (или) перенос радиатора системы охлаждения со штатного</w:t>
      </w:r>
      <w:r>
        <w:rPr>
          <w:spacing w:val="-5"/>
        </w:rPr>
        <w:t xml:space="preserve"> </w:t>
      </w:r>
      <w:r>
        <w:t>места.</w:t>
      </w:r>
    </w:p>
    <w:p w14:paraId="0FE599E9" w14:textId="77777777" w:rsidR="00D146E9" w:rsidRDefault="008E31D3">
      <w:pPr>
        <w:pStyle w:val="a5"/>
        <w:numPr>
          <w:ilvl w:val="2"/>
          <w:numId w:val="27"/>
        </w:numPr>
        <w:tabs>
          <w:tab w:val="left" w:pos="1737"/>
        </w:tabs>
        <w:ind w:hanging="697"/>
      </w:pPr>
      <w:r>
        <w:t>Разрешена установка дополнительного</w:t>
      </w:r>
      <w:r>
        <w:rPr>
          <w:spacing w:val="-4"/>
        </w:rPr>
        <w:t xml:space="preserve"> </w:t>
      </w:r>
      <w:r>
        <w:t>радиатора.</w:t>
      </w:r>
    </w:p>
    <w:p w14:paraId="764E2AF3" w14:textId="77777777" w:rsidR="00D146E9" w:rsidRDefault="008E31D3">
      <w:pPr>
        <w:pStyle w:val="a5"/>
        <w:numPr>
          <w:ilvl w:val="2"/>
          <w:numId w:val="27"/>
        </w:numPr>
        <w:tabs>
          <w:tab w:val="left" w:pos="1737"/>
        </w:tabs>
        <w:spacing w:before="125" w:line="360" w:lineRule="auto"/>
        <w:ind w:left="1544" w:right="569" w:hanging="504"/>
      </w:pPr>
      <w:r>
        <w:t>При переносе радиатора и магистралей системы охлаждения должны быть предусмотрены защитные устройства (экраны из пластика или металла), исключающие в случае повреждения магистралей и радиатора попадание охлаждающей жидкости на</w:t>
      </w:r>
      <w:r>
        <w:rPr>
          <w:spacing w:val="-10"/>
        </w:rPr>
        <w:t xml:space="preserve"> </w:t>
      </w:r>
      <w:r>
        <w:t>водителя.</w:t>
      </w:r>
    </w:p>
    <w:p w14:paraId="2FD2AC08" w14:textId="77777777" w:rsidR="00D146E9" w:rsidRDefault="008E31D3">
      <w:pPr>
        <w:pStyle w:val="2"/>
        <w:numPr>
          <w:ilvl w:val="1"/>
          <w:numId w:val="27"/>
        </w:numPr>
        <w:tabs>
          <w:tab w:val="left" w:pos="1113"/>
        </w:tabs>
        <w:spacing w:before="0" w:line="248" w:lineRule="exact"/>
      </w:pPr>
      <w:r>
        <w:t>ТОПЛИВНАЯ</w:t>
      </w:r>
      <w:r>
        <w:rPr>
          <w:spacing w:val="-3"/>
        </w:rPr>
        <w:t xml:space="preserve"> </w:t>
      </w:r>
      <w:r>
        <w:t>СИСТЕМА</w:t>
      </w:r>
    </w:p>
    <w:p w14:paraId="401E7D35" w14:textId="10956742" w:rsidR="00D146E9" w:rsidRDefault="008E31D3">
      <w:pPr>
        <w:pStyle w:val="a5"/>
        <w:numPr>
          <w:ilvl w:val="2"/>
          <w:numId w:val="27"/>
        </w:numPr>
        <w:tabs>
          <w:tab w:val="left" w:pos="1737"/>
        </w:tabs>
        <w:spacing w:before="125"/>
        <w:ind w:hanging="697"/>
      </w:pPr>
      <w:r>
        <w:t>Топливная система – оригинальная.</w:t>
      </w:r>
    </w:p>
    <w:p w14:paraId="4EA70AC5" w14:textId="1E5D7325" w:rsidR="003910E0" w:rsidRDefault="003910E0">
      <w:pPr>
        <w:pStyle w:val="a5"/>
        <w:numPr>
          <w:ilvl w:val="2"/>
          <w:numId w:val="27"/>
        </w:numPr>
        <w:tabs>
          <w:tab w:val="left" w:pos="1737"/>
        </w:tabs>
        <w:spacing w:before="125"/>
        <w:ind w:hanging="697"/>
      </w:pPr>
      <w:r w:rsidRPr="00804D62">
        <w:lastRenderedPageBreak/>
        <w:t>Топливные баки – разрешена установка дополнительных топливных баков.</w:t>
      </w:r>
    </w:p>
    <w:p w14:paraId="02170326" w14:textId="5263B85C" w:rsidR="00804D62" w:rsidRPr="00804D62" w:rsidRDefault="00804D62">
      <w:pPr>
        <w:pStyle w:val="a5"/>
        <w:numPr>
          <w:ilvl w:val="2"/>
          <w:numId w:val="27"/>
        </w:numPr>
        <w:tabs>
          <w:tab w:val="left" w:pos="1737"/>
        </w:tabs>
        <w:spacing w:before="125"/>
        <w:ind w:hanging="697"/>
      </w:pPr>
      <w:r>
        <w:t>На этапах ЧР и Международных соревнованиях минимальный запас хода – 250км. Если иное не оговорено в Частном Регламенте соревнования.</w:t>
      </w:r>
    </w:p>
    <w:p w14:paraId="51EC1DA3" w14:textId="60D80073" w:rsidR="007F29E4" w:rsidRPr="007F29E4" w:rsidRDefault="007F29E4">
      <w:pPr>
        <w:pStyle w:val="a5"/>
        <w:numPr>
          <w:ilvl w:val="2"/>
          <w:numId w:val="27"/>
        </w:numPr>
        <w:tabs>
          <w:tab w:val="left" w:pos="1737"/>
        </w:tabs>
        <w:spacing w:before="125"/>
        <w:ind w:hanging="697"/>
      </w:pPr>
      <w:r w:rsidRPr="007F29E4">
        <w:t xml:space="preserve">Запрещено перевозить канистры и любые другие емкости с топливом. </w:t>
      </w:r>
    </w:p>
    <w:p w14:paraId="23E83AAE" w14:textId="77777777" w:rsidR="00D146E9" w:rsidRDefault="008E31D3">
      <w:pPr>
        <w:pStyle w:val="2"/>
        <w:numPr>
          <w:ilvl w:val="1"/>
          <w:numId w:val="27"/>
        </w:numPr>
        <w:tabs>
          <w:tab w:val="left" w:pos="1113"/>
        </w:tabs>
        <w:spacing w:before="80"/>
      </w:pPr>
      <w:r>
        <w:t>СИСТЕМА</w:t>
      </w:r>
      <w:r>
        <w:rPr>
          <w:spacing w:val="-2"/>
        </w:rPr>
        <w:t xml:space="preserve"> </w:t>
      </w:r>
      <w:r>
        <w:t>ВЫПУСКА</w:t>
      </w:r>
    </w:p>
    <w:p w14:paraId="1F1FE02F" w14:textId="77777777" w:rsidR="00D146E9" w:rsidRDefault="008E31D3">
      <w:pPr>
        <w:pStyle w:val="a5"/>
        <w:numPr>
          <w:ilvl w:val="2"/>
          <w:numId w:val="27"/>
        </w:numPr>
        <w:tabs>
          <w:tab w:val="left" w:pos="1737"/>
        </w:tabs>
        <w:spacing w:before="125" w:line="360" w:lineRule="auto"/>
        <w:ind w:left="1544" w:right="927" w:hanging="504"/>
      </w:pPr>
      <w:r>
        <w:t xml:space="preserve">Разрешено применение глушителей из каталога аксессуаров, уровень шума которых не превышает 115 </w:t>
      </w:r>
      <w:proofErr w:type="spellStart"/>
      <w:r>
        <w:t>Дб</w:t>
      </w:r>
      <w:proofErr w:type="spellEnd"/>
      <w:r>
        <w:t xml:space="preserve"> (Приложение</w:t>
      </w:r>
      <w:r>
        <w:rPr>
          <w:spacing w:val="-1"/>
        </w:rPr>
        <w:t xml:space="preserve"> </w:t>
      </w:r>
      <w:r>
        <w:t>No.1).</w:t>
      </w:r>
    </w:p>
    <w:p w14:paraId="24E81CAE" w14:textId="77777777" w:rsidR="00D146E9" w:rsidRDefault="008E31D3">
      <w:pPr>
        <w:pStyle w:val="a5"/>
        <w:numPr>
          <w:ilvl w:val="2"/>
          <w:numId w:val="27"/>
        </w:numPr>
        <w:tabs>
          <w:tab w:val="left" w:pos="1737"/>
        </w:tabs>
        <w:spacing w:before="1" w:line="360" w:lineRule="auto"/>
        <w:ind w:left="1544" w:right="920" w:hanging="504"/>
      </w:pPr>
      <w:r>
        <w:t>Глушитель не должен выступать за задние габариты квадроцикла. Концевой наконечник глушителя должен быть горизонтальным к поверхности дорожного покрытия (допускается погрешность не более ± 10 °). Все выступающие острые края должны быть скруглены с минимальным радиусом в 2</w:t>
      </w:r>
      <w:r>
        <w:rPr>
          <w:spacing w:val="-6"/>
        </w:rPr>
        <w:t xml:space="preserve"> </w:t>
      </w:r>
      <w:r>
        <w:t>мм.</w:t>
      </w:r>
    </w:p>
    <w:p w14:paraId="77A0FC20" w14:textId="77777777" w:rsidR="00D146E9" w:rsidRDefault="008E31D3">
      <w:pPr>
        <w:pStyle w:val="1"/>
        <w:numPr>
          <w:ilvl w:val="0"/>
          <w:numId w:val="27"/>
        </w:numPr>
        <w:tabs>
          <w:tab w:val="left" w:pos="680"/>
        </w:tabs>
        <w:spacing w:before="195"/>
        <w:rPr>
          <w:color w:val="212121"/>
        </w:rPr>
      </w:pPr>
      <w:bookmarkStart w:id="14" w:name="_bookmark16"/>
      <w:bookmarkEnd w:id="14"/>
      <w:r>
        <w:rPr>
          <w:color w:val="212121"/>
        </w:rPr>
        <w:t>ТРАНСМИССИЯ</w:t>
      </w:r>
    </w:p>
    <w:p w14:paraId="75F54B50" w14:textId="77777777" w:rsidR="00D146E9" w:rsidRDefault="00D146E9">
      <w:pPr>
        <w:pStyle w:val="a3"/>
        <w:spacing w:before="10"/>
        <w:rPr>
          <w:b/>
          <w:sz w:val="31"/>
        </w:rPr>
      </w:pPr>
    </w:p>
    <w:p w14:paraId="5E572749" w14:textId="77777777" w:rsidR="00D146E9" w:rsidRDefault="008E31D3">
      <w:pPr>
        <w:pStyle w:val="a5"/>
        <w:numPr>
          <w:ilvl w:val="1"/>
          <w:numId w:val="27"/>
        </w:numPr>
        <w:tabs>
          <w:tab w:val="left" w:pos="1113"/>
        </w:tabs>
        <w:spacing w:line="360" w:lineRule="auto"/>
        <w:ind w:right="1198"/>
      </w:pPr>
      <w:r>
        <w:t>Разрешена модификация или замена ведущего и ведомого шкивов вариатора и ремня при сохранении оригинального</w:t>
      </w:r>
      <w:r>
        <w:rPr>
          <w:spacing w:val="-1"/>
        </w:rPr>
        <w:t xml:space="preserve"> </w:t>
      </w:r>
      <w:r>
        <w:t>корпуса.</w:t>
      </w:r>
    </w:p>
    <w:p w14:paraId="508AF2A9" w14:textId="77777777" w:rsidR="00D146E9" w:rsidRDefault="008E31D3">
      <w:pPr>
        <w:pStyle w:val="a5"/>
        <w:numPr>
          <w:ilvl w:val="1"/>
          <w:numId w:val="27"/>
        </w:numPr>
        <w:tabs>
          <w:tab w:val="left" w:pos="1113"/>
        </w:tabs>
        <w:spacing w:before="3"/>
      </w:pPr>
      <w:r>
        <w:t>Разрешено заменять приводные валы, тормозные</w:t>
      </w:r>
      <w:r>
        <w:rPr>
          <w:spacing w:val="-4"/>
        </w:rPr>
        <w:t xml:space="preserve"> </w:t>
      </w:r>
      <w:r>
        <w:t>шланги.</w:t>
      </w:r>
    </w:p>
    <w:p w14:paraId="7D8C20BF" w14:textId="77777777" w:rsidR="00D146E9" w:rsidRDefault="00D146E9">
      <w:pPr>
        <w:pStyle w:val="a3"/>
        <w:rPr>
          <w:sz w:val="28"/>
        </w:rPr>
      </w:pPr>
    </w:p>
    <w:p w14:paraId="03D13A0C" w14:textId="77777777" w:rsidR="00D146E9" w:rsidRDefault="008E31D3">
      <w:pPr>
        <w:pStyle w:val="1"/>
        <w:numPr>
          <w:ilvl w:val="0"/>
          <w:numId w:val="27"/>
        </w:numPr>
        <w:tabs>
          <w:tab w:val="left" w:pos="680"/>
        </w:tabs>
      </w:pPr>
      <w:bookmarkStart w:id="15" w:name="_bookmark17"/>
      <w:bookmarkEnd w:id="15"/>
      <w:r>
        <w:rPr>
          <w:color w:val="212121"/>
        </w:rPr>
        <w:t>ХОДОВАЯ ЧАСТЬ, РУЛЕВОЕ</w:t>
      </w:r>
      <w:r>
        <w:rPr>
          <w:color w:val="212121"/>
          <w:spacing w:val="-4"/>
        </w:rPr>
        <w:t xml:space="preserve"> </w:t>
      </w:r>
      <w:r>
        <w:rPr>
          <w:color w:val="212121"/>
        </w:rPr>
        <w:t>УПРАВЛЕНИЕ</w:t>
      </w:r>
    </w:p>
    <w:p w14:paraId="0CAC9F2D" w14:textId="77777777" w:rsidR="00D146E9" w:rsidRDefault="00D146E9">
      <w:pPr>
        <w:pStyle w:val="a3"/>
        <w:spacing w:before="1"/>
        <w:rPr>
          <w:b/>
          <w:sz w:val="32"/>
        </w:rPr>
      </w:pPr>
    </w:p>
    <w:p w14:paraId="55633965" w14:textId="77777777" w:rsidR="00D146E9" w:rsidRDefault="008E31D3">
      <w:pPr>
        <w:pStyle w:val="2"/>
        <w:numPr>
          <w:ilvl w:val="1"/>
          <w:numId w:val="27"/>
        </w:numPr>
        <w:tabs>
          <w:tab w:val="left" w:pos="1113"/>
        </w:tabs>
        <w:spacing w:before="1"/>
      </w:pPr>
      <w:r>
        <w:t>РАМА</w:t>
      </w:r>
    </w:p>
    <w:p w14:paraId="5A9DAC6F" w14:textId="77777777" w:rsidR="00D146E9" w:rsidRDefault="008E31D3">
      <w:pPr>
        <w:pStyle w:val="a5"/>
        <w:numPr>
          <w:ilvl w:val="2"/>
          <w:numId w:val="27"/>
        </w:numPr>
        <w:tabs>
          <w:tab w:val="left" w:pos="1737"/>
        </w:tabs>
        <w:spacing w:before="124"/>
        <w:ind w:hanging="697"/>
      </w:pPr>
      <w:r>
        <w:t>Разрешено усиление рамы накладками, повторяющими контур усиливаемого</w:t>
      </w:r>
      <w:r>
        <w:rPr>
          <w:spacing w:val="-11"/>
        </w:rPr>
        <w:t xml:space="preserve"> </w:t>
      </w:r>
      <w:r>
        <w:t>элемента.</w:t>
      </w:r>
    </w:p>
    <w:p w14:paraId="6DED08DF" w14:textId="77777777" w:rsidR="00D146E9" w:rsidRDefault="008E31D3">
      <w:pPr>
        <w:pStyle w:val="2"/>
        <w:numPr>
          <w:ilvl w:val="1"/>
          <w:numId w:val="27"/>
        </w:numPr>
        <w:tabs>
          <w:tab w:val="left" w:pos="1113"/>
        </w:tabs>
      </w:pPr>
      <w:r>
        <w:t>ПОДВЕСКА</w:t>
      </w:r>
    </w:p>
    <w:p w14:paraId="397A3817" w14:textId="77777777" w:rsidR="00D146E9" w:rsidRDefault="008E31D3">
      <w:pPr>
        <w:pStyle w:val="a5"/>
        <w:numPr>
          <w:ilvl w:val="2"/>
          <w:numId w:val="27"/>
        </w:numPr>
        <w:tabs>
          <w:tab w:val="left" w:pos="1737"/>
        </w:tabs>
        <w:spacing w:before="125"/>
        <w:ind w:hanging="697"/>
      </w:pPr>
      <w:r>
        <w:t>Детали и узлы подвески (кроме амортизаторов) –</w:t>
      </w:r>
      <w:r>
        <w:rPr>
          <w:spacing w:val="-7"/>
        </w:rPr>
        <w:t xml:space="preserve"> </w:t>
      </w:r>
      <w:r>
        <w:t>оригинальные.</w:t>
      </w:r>
    </w:p>
    <w:p w14:paraId="20C6A58C" w14:textId="77777777" w:rsidR="00D146E9" w:rsidRDefault="008E31D3">
      <w:pPr>
        <w:pStyle w:val="a5"/>
        <w:numPr>
          <w:ilvl w:val="2"/>
          <w:numId w:val="27"/>
        </w:numPr>
        <w:tabs>
          <w:tab w:val="left" w:pos="1737"/>
        </w:tabs>
        <w:spacing w:before="125" w:line="360" w:lineRule="auto"/>
        <w:ind w:left="1544" w:right="746" w:hanging="504"/>
      </w:pPr>
      <w:r>
        <w:t>Разрешено усиление деталей подвески элементами, повторяющими контур оригинальной детали.</w:t>
      </w:r>
    </w:p>
    <w:p w14:paraId="7FC9A181" w14:textId="77777777" w:rsidR="00D146E9" w:rsidRDefault="008E31D3">
      <w:pPr>
        <w:pStyle w:val="a5"/>
        <w:numPr>
          <w:ilvl w:val="2"/>
          <w:numId w:val="27"/>
        </w:numPr>
        <w:tabs>
          <w:tab w:val="left" w:pos="1737"/>
        </w:tabs>
        <w:spacing w:line="360" w:lineRule="auto"/>
        <w:ind w:left="1544" w:right="736" w:hanging="504"/>
      </w:pPr>
      <w:r>
        <w:t>Амортизаторы свободные при условии сохранения их количества (по одному на колесо), а также оригинальных верхних и нижних точек</w:t>
      </w:r>
      <w:r>
        <w:rPr>
          <w:spacing w:val="-3"/>
        </w:rPr>
        <w:t xml:space="preserve"> </w:t>
      </w:r>
      <w:r>
        <w:t>крепления.</w:t>
      </w:r>
    </w:p>
    <w:p w14:paraId="7545D429" w14:textId="77777777" w:rsidR="00D146E9" w:rsidRDefault="008E31D3">
      <w:pPr>
        <w:pStyle w:val="a5"/>
        <w:numPr>
          <w:ilvl w:val="2"/>
          <w:numId w:val="27"/>
        </w:numPr>
        <w:tabs>
          <w:tab w:val="left" w:pos="1737"/>
        </w:tabs>
        <w:ind w:hanging="697"/>
      </w:pPr>
      <w:r>
        <w:t>Длина и ход амортизатора</w:t>
      </w:r>
      <w:r>
        <w:rPr>
          <w:spacing w:val="-4"/>
        </w:rPr>
        <w:t xml:space="preserve"> </w:t>
      </w:r>
      <w:r>
        <w:t>свободные.</w:t>
      </w:r>
    </w:p>
    <w:p w14:paraId="12E9244E" w14:textId="77777777" w:rsidR="00D146E9" w:rsidRDefault="008E31D3">
      <w:pPr>
        <w:pStyle w:val="2"/>
        <w:numPr>
          <w:ilvl w:val="1"/>
          <w:numId w:val="27"/>
        </w:numPr>
        <w:tabs>
          <w:tab w:val="left" w:pos="1113"/>
        </w:tabs>
        <w:spacing w:before="124"/>
      </w:pPr>
      <w:r>
        <w:t>РУЛЕВОЕ</w:t>
      </w:r>
      <w:r>
        <w:rPr>
          <w:spacing w:val="-2"/>
        </w:rPr>
        <w:t xml:space="preserve"> </w:t>
      </w:r>
      <w:r>
        <w:t>УПРАВЛЕНИЕ</w:t>
      </w:r>
    </w:p>
    <w:p w14:paraId="15227E1C" w14:textId="77777777" w:rsidR="00D146E9" w:rsidRDefault="008E31D3">
      <w:pPr>
        <w:pStyle w:val="a5"/>
        <w:numPr>
          <w:ilvl w:val="2"/>
          <w:numId w:val="27"/>
        </w:numPr>
        <w:tabs>
          <w:tab w:val="left" w:pos="1737"/>
        </w:tabs>
        <w:spacing w:before="125" w:line="360" w:lineRule="auto"/>
        <w:ind w:left="1544" w:right="724" w:hanging="504"/>
        <w:rPr>
          <w:b/>
        </w:rPr>
      </w:pPr>
      <w:r>
        <w:t xml:space="preserve">Разрешена установка руля из каталогов аксессуаров. </w:t>
      </w:r>
      <w:r>
        <w:rPr>
          <w:b/>
        </w:rPr>
        <w:t>Запрещено использование рулей из композитных материалов (карбон, кевлар и</w:t>
      </w:r>
      <w:r>
        <w:rPr>
          <w:b/>
          <w:spacing w:val="-1"/>
        </w:rPr>
        <w:t xml:space="preserve"> </w:t>
      </w:r>
      <w:r>
        <w:rPr>
          <w:b/>
        </w:rPr>
        <w:t>пр.)</w:t>
      </w:r>
    </w:p>
    <w:p w14:paraId="674CAD5E" w14:textId="77777777" w:rsidR="00D146E9" w:rsidRDefault="008E31D3">
      <w:pPr>
        <w:pStyle w:val="a5"/>
        <w:numPr>
          <w:ilvl w:val="2"/>
          <w:numId w:val="27"/>
        </w:numPr>
        <w:tabs>
          <w:tab w:val="left" w:pos="1737"/>
        </w:tabs>
        <w:spacing w:before="1" w:line="360" w:lineRule="auto"/>
        <w:ind w:left="1544" w:right="460" w:hanging="504"/>
      </w:pPr>
      <w:r>
        <w:t>Разрешена установка кронштейна руля из каталогов аксессуаров. Требования к кронштейну руля:</w:t>
      </w:r>
    </w:p>
    <w:p w14:paraId="03A3EE02" w14:textId="77777777" w:rsidR="00D146E9" w:rsidRDefault="008E31D3">
      <w:pPr>
        <w:pStyle w:val="a5"/>
        <w:numPr>
          <w:ilvl w:val="3"/>
          <w:numId w:val="27"/>
        </w:numPr>
        <w:tabs>
          <w:tab w:val="left" w:pos="1736"/>
          <w:tab w:val="left" w:pos="1737"/>
        </w:tabs>
        <w:spacing w:before="2"/>
        <w:ind w:hanging="337"/>
      </w:pPr>
      <w:r>
        <w:t>материал: сталь,</w:t>
      </w:r>
      <w:r>
        <w:rPr>
          <w:spacing w:val="-1"/>
        </w:rPr>
        <w:t xml:space="preserve"> </w:t>
      </w:r>
      <w:r>
        <w:t>алюминий.</w:t>
      </w:r>
    </w:p>
    <w:p w14:paraId="42EE63B2" w14:textId="77777777" w:rsidR="00D146E9" w:rsidRDefault="008E31D3">
      <w:pPr>
        <w:pStyle w:val="a5"/>
        <w:numPr>
          <w:ilvl w:val="3"/>
          <w:numId w:val="27"/>
        </w:numPr>
        <w:tabs>
          <w:tab w:val="left" w:pos="1736"/>
          <w:tab w:val="left" w:pos="1737"/>
        </w:tabs>
        <w:spacing w:before="124"/>
        <w:ind w:hanging="337"/>
      </w:pPr>
      <w:r>
        <w:t>крепление к рулевой колонке оригинальным</w:t>
      </w:r>
      <w:r>
        <w:rPr>
          <w:spacing w:val="-4"/>
        </w:rPr>
        <w:t xml:space="preserve"> </w:t>
      </w:r>
      <w:r>
        <w:t>способом.</w:t>
      </w:r>
    </w:p>
    <w:p w14:paraId="4E737A81" w14:textId="77777777" w:rsidR="00D146E9" w:rsidRDefault="008E31D3">
      <w:pPr>
        <w:pStyle w:val="a5"/>
        <w:numPr>
          <w:ilvl w:val="3"/>
          <w:numId w:val="27"/>
        </w:numPr>
        <w:tabs>
          <w:tab w:val="left" w:pos="1736"/>
          <w:tab w:val="left" w:pos="1737"/>
        </w:tabs>
        <w:spacing w:before="125"/>
        <w:ind w:hanging="337"/>
      </w:pPr>
      <w:r>
        <w:t>длина не более 200</w:t>
      </w:r>
      <w:r>
        <w:rPr>
          <w:spacing w:val="-1"/>
        </w:rPr>
        <w:t xml:space="preserve"> </w:t>
      </w:r>
      <w:r>
        <w:t>мм.</w:t>
      </w:r>
    </w:p>
    <w:p w14:paraId="3F2F94B5" w14:textId="77777777" w:rsidR="00D146E9" w:rsidRDefault="008E31D3">
      <w:pPr>
        <w:pStyle w:val="a5"/>
        <w:numPr>
          <w:ilvl w:val="2"/>
          <w:numId w:val="27"/>
        </w:numPr>
        <w:tabs>
          <w:tab w:val="left" w:pos="1737"/>
        </w:tabs>
        <w:spacing w:before="122"/>
        <w:ind w:hanging="697"/>
      </w:pPr>
      <w:r>
        <w:t>Разрешена установка демпфера рулевого</w:t>
      </w:r>
      <w:r>
        <w:rPr>
          <w:spacing w:val="-3"/>
        </w:rPr>
        <w:t xml:space="preserve"> </w:t>
      </w:r>
      <w:r>
        <w:t>управления</w:t>
      </w:r>
    </w:p>
    <w:p w14:paraId="1F68C889" w14:textId="77777777" w:rsidR="00D146E9" w:rsidRDefault="008E31D3">
      <w:pPr>
        <w:pStyle w:val="a5"/>
        <w:numPr>
          <w:ilvl w:val="2"/>
          <w:numId w:val="27"/>
        </w:numPr>
        <w:tabs>
          <w:tab w:val="left" w:pos="1737"/>
        </w:tabs>
        <w:spacing w:before="125" w:line="362" w:lineRule="auto"/>
        <w:ind w:left="1544" w:right="924" w:hanging="504"/>
      </w:pPr>
      <w:r>
        <w:t>Разрешена замена рулевых тяг на усиленные при сохранении материала и конструкции оригинальной тяги.</w:t>
      </w:r>
    </w:p>
    <w:p w14:paraId="11E1EF03" w14:textId="77777777" w:rsidR="00D146E9" w:rsidRDefault="008E31D3">
      <w:pPr>
        <w:pStyle w:val="1"/>
        <w:numPr>
          <w:ilvl w:val="0"/>
          <w:numId w:val="27"/>
        </w:numPr>
        <w:tabs>
          <w:tab w:val="left" w:pos="680"/>
        </w:tabs>
        <w:spacing w:before="190"/>
        <w:rPr>
          <w:color w:val="212121"/>
        </w:rPr>
      </w:pPr>
      <w:bookmarkStart w:id="16" w:name="_bookmark18"/>
      <w:bookmarkEnd w:id="16"/>
      <w:r>
        <w:rPr>
          <w:color w:val="212121"/>
        </w:rPr>
        <w:lastRenderedPageBreak/>
        <w:t>КОЛЁСНЫЕ ДИСКИ И</w:t>
      </w:r>
      <w:r>
        <w:rPr>
          <w:color w:val="212121"/>
          <w:spacing w:val="-5"/>
        </w:rPr>
        <w:t xml:space="preserve"> </w:t>
      </w:r>
      <w:r>
        <w:rPr>
          <w:color w:val="212121"/>
        </w:rPr>
        <w:t>ШИНЫ</w:t>
      </w:r>
    </w:p>
    <w:p w14:paraId="239B0542" w14:textId="77777777" w:rsidR="00D146E9" w:rsidRDefault="00D146E9">
      <w:pPr>
        <w:pStyle w:val="a3"/>
        <w:spacing w:before="1"/>
        <w:rPr>
          <w:b/>
          <w:sz w:val="32"/>
        </w:rPr>
      </w:pPr>
    </w:p>
    <w:p w14:paraId="0D256D2D" w14:textId="77777777" w:rsidR="00D146E9" w:rsidRDefault="008E31D3">
      <w:pPr>
        <w:pStyle w:val="a5"/>
        <w:numPr>
          <w:ilvl w:val="1"/>
          <w:numId w:val="27"/>
        </w:numPr>
        <w:tabs>
          <w:tab w:val="left" w:pos="1113"/>
        </w:tabs>
      </w:pPr>
      <w:r>
        <w:t>Разрешено использование колёсных дисков из каталогов аксессуаров для данной</w:t>
      </w:r>
      <w:r>
        <w:rPr>
          <w:spacing w:val="-14"/>
        </w:rPr>
        <w:t xml:space="preserve"> </w:t>
      </w:r>
      <w:r>
        <w:t>модели.</w:t>
      </w:r>
    </w:p>
    <w:p w14:paraId="6FDA13AA" w14:textId="34F3781B" w:rsidR="00D146E9" w:rsidRDefault="008E31D3">
      <w:pPr>
        <w:pStyle w:val="a5"/>
        <w:numPr>
          <w:ilvl w:val="1"/>
          <w:numId w:val="27"/>
        </w:numPr>
        <w:tabs>
          <w:tab w:val="left" w:pos="1113"/>
        </w:tabs>
        <w:spacing w:before="123"/>
      </w:pPr>
      <w:r>
        <w:t>Максимальный диаметр колёсного диска –</w:t>
      </w:r>
      <w:r>
        <w:rPr>
          <w:spacing w:val="-3"/>
        </w:rPr>
        <w:t xml:space="preserve"> </w:t>
      </w:r>
      <w:r w:rsidR="00804D62">
        <w:t>15</w:t>
      </w:r>
      <w:r>
        <w:t>”</w:t>
      </w:r>
    </w:p>
    <w:p w14:paraId="1C314311" w14:textId="77777777" w:rsidR="00D146E9" w:rsidRDefault="008E31D3">
      <w:pPr>
        <w:pStyle w:val="a5"/>
        <w:numPr>
          <w:ilvl w:val="1"/>
          <w:numId w:val="27"/>
        </w:numPr>
        <w:tabs>
          <w:tab w:val="left" w:pos="1113"/>
        </w:tabs>
        <w:spacing w:before="125"/>
      </w:pPr>
      <w:r>
        <w:t>Разрешено использование шин только из каталогов аксессуаров для данной</w:t>
      </w:r>
      <w:r>
        <w:rPr>
          <w:spacing w:val="-7"/>
        </w:rPr>
        <w:t xml:space="preserve"> </w:t>
      </w:r>
      <w:r>
        <w:t>модели.</w:t>
      </w:r>
    </w:p>
    <w:p w14:paraId="32FA41A6" w14:textId="77777777" w:rsidR="00D146E9" w:rsidRDefault="008E31D3">
      <w:pPr>
        <w:pStyle w:val="a5"/>
        <w:numPr>
          <w:ilvl w:val="1"/>
          <w:numId w:val="27"/>
        </w:numPr>
        <w:tabs>
          <w:tab w:val="left" w:pos="1113"/>
        </w:tabs>
        <w:spacing w:before="80"/>
      </w:pPr>
      <w:r>
        <w:t>Разрешена дополнительная фиксация боковин шин на диске</w:t>
      </w:r>
      <w:r>
        <w:rPr>
          <w:spacing w:val="-4"/>
        </w:rPr>
        <w:t xml:space="preserve"> </w:t>
      </w:r>
      <w:r>
        <w:t>(</w:t>
      </w:r>
      <w:proofErr w:type="spellStart"/>
      <w:r>
        <w:t>бэдлоки</w:t>
      </w:r>
      <w:proofErr w:type="spellEnd"/>
      <w:r>
        <w:t>).</w:t>
      </w:r>
    </w:p>
    <w:p w14:paraId="45B54F80" w14:textId="77777777" w:rsidR="00D146E9" w:rsidRDefault="008E31D3">
      <w:pPr>
        <w:pStyle w:val="a5"/>
        <w:numPr>
          <w:ilvl w:val="1"/>
          <w:numId w:val="27"/>
        </w:numPr>
        <w:tabs>
          <w:tab w:val="left" w:pos="1113"/>
        </w:tabs>
        <w:spacing w:before="125" w:line="362" w:lineRule="auto"/>
        <w:ind w:right="1160"/>
      </w:pPr>
      <w:r>
        <w:t>Запасное колесо разрешено при условии, что оно будет идентично установленным на ATV, и надёжно</w:t>
      </w:r>
      <w:r>
        <w:rPr>
          <w:spacing w:val="-1"/>
        </w:rPr>
        <w:t xml:space="preserve"> </w:t>
      </w:r>
      <w:r>
        <w:t>закреплено.</w:t>
      </w:r>
    </w:p>
    <w:p w14:paraId="57B7C54E" w14:textId="77777777" w:rsidR="00D146E9" w:rsidRDefault="008E31D3">
      <w:pPr>
        <w:pStyle w:val="1"/>
        <w:numPr>
          <w:ilvl w:val="0"/>
          <w:numId w:val="27"/>
        </w:numPr>
        <w:tabs>
          <w:tab w:val="left" w:pos="680"/>
        </w:tabs>
        <w:spacing w:before="190"/>
      </w:pPr>
      <w:bookmarkStart w:id="17" w:name="_bookmark19"/>
      <w:bookmarkEnd w:id="17"/>
      <w:r>
        <w:rPr>
          <w:color w:val="212121"/>
        </w:rPr>
        <w:t>ЗАЩИТА ДНИЩА, БАМПЕР И НАВЕСНЫЕ</w:t>
      </w:r>
      <w:r>
        <w:rPr>
          <w:color w:val="212121"/>
          <w:spacing w:val="-8"/>
        </w:rPr>
        <w:t xml:space="preserve"> </w:t>
      </w:r>
      <w:r>
        <w:rPr>
          <w:color w:val="212121"/>
        </w:rPr>
        <w:t>ЭЛЕМЕНТЫ</w:t>
      </w:r>
    </w:p>
    <w:p w14:paraId="40191914" w14:textId="77777777" w:rsidR="00D146E9" w:rsidRDefault="00D146E9">
      <w:pPr>
        <w:pStyle w:val="a3"/>
        <w:spacing w:before="1"/>
        <w:rPr>
          <w:b/>
          <w:sz w:val="32"/>
        </w:rPr>
      </w:pPr>
    </w:p>
    <w:p w14:paraId="1DE3E2A5" w14:textId="77777777" w:rsidR="00D146E9" w:rsidRDefault="008E31D3">
      <w:pPr>
        <w:pStyle w:val="a5"/>
        <w:numPr>
          <w:ilvl w:val="1"/>
          <w:numId w:val="27"/>
        </w:numPr>
        <w:tabs>
          <w:tab w:val="left" w:pos="1113"/>
        </w:tabs>
      </w:pPr>
      <w:r>
        <w:t>Конструкция и способ крепления защиты днища не</w:t>
      </w:r>
      <w:r>
        <w:rPr>
          <w:spacing w:val="-3"/>
        </w:rPr>
        <w:t xml:space="preserve"> </w:t>
      </w:r>
      <w:r>
        <w:t>ограничены.</w:t>
      </w:r>
    </w:p>
    <w:p w14:paraId="4A7A8744" w14:textId="77777777" w:rsidR="00D146E9" w:rsidRDefault="008E31D3">
      <w:pPr>
        <w:pStyle w:val="a5"/>
        <w:numPr>
          <w:ilvl w:val="1"/>
          <w:numId w:val="27"/>
        </w:numPr>
        <w:tabs>
          <w:tab w:val="left" w:pos="1113"/>
        </w:tabs>
        <w:spacing w:before="125"/>
      </w:pPr>
      <w:r>
        <w:t>Конструкция и способ крепления бампера не</w:t>
      </w:r>
      <w:r>
        <w:rPr>
          <w:spacing w:val="-6"/>
        </w:rPr>
        <w:t xml:space="preserve"> </w:t>
      </w:r>
      <w:r>
        <w:t>ограничены.</w:t>
      </w:r>
    </w:p>
    <w:p w14:paraId="59A425CD" w14:textId="77777777" w:rsidR="00D146E9" w:rsidRDefault="008E31D3">
      <w:pPr>
        <w:pStyle w:val="a5"/>
        <w:numPr>
          <w:ilvl w:val="1"/>
          <w:numId w:val="27"/>
        </w:numPr>
        <w:tabs>
          <w:tab w:val="left" w:pos="1113"/>
        </w:tabs>
        <w:spacing w:before="125"/>
      </w:pPr>
      <w:r>
        <w:t>Конструкция и способ крепления предохранительных дуг не</w:t>
      </w:r>
      <w:r>
        <w:rPr>
          <w:spacing w:val="-6"/>
        </w:rPr>
        <w:t xml:space="preserve"> </w:t>
      </w:r>
      <w:r>
        <w:t>ограничены.</w:t>
      </w:r>
    </w:p>
    <w:p w14:paraId="094B0B1C" w14:textId="510F437B" w:rsidR="00D146E9" w:rsidRDefault="008E31D3">
      <w:pPr>
        <w:pStyle w:val="a5"/>
        <w:numPr>
          <w:ilvl w:val="1"/>
          <w:numId w:val="27"/>
        </w:numPr>
        <w:tabs>
          <w:tab w:val="left" w:pos="1113"/>
        </w:tabs>
        <w:spacing w:before="123" w:line="360" w:lineRule="auto"/>
        <w:ind w:right="1157"/>
      </w:pPr>
      <w:r>
        <w:t xml:space="preserve">Все внешние защитные навесные элементы не должны иметь острых режущих кромок. Выступающие острые детали должны быть защищены </w:t>
      </w:r>
      <w:r w:rsidR="009A5D4A">
        <w:t>травма</w:t>
      </w:r>
      <w:r w:rsidR="009A5D4A">
        <w:rPr>
          <w:lang w:val="en-US"/>
        </w:rPr>
        <w:t xml:space="preserve"> </w:t>
      </w:r>
      <w:r>
        <w:t>безопасными</w:t>
      </w:r>
      <w:r>
        <w:rPr>
          <w:spacing w:val="-32"/>
        </w:rPr>
        <w:t xml:space="preserve"> </w:t>
      </w:r>
      <w:r>
        <w:t>наконечниками.</w:t>
      </w:r>
    </w:p>
    <w:p w14:paraId="1EF5D849" w14:textId="7C7176F2" w:rsidR="00D146E9" w:rsidRDefault="008E31D3">
      <w:pPr>
        <w:pStyle w:val="a5"/>
        <w:numPr>
          <w:ilvl w:val="1"/>
          <w:numId w:val="27"/>
        </w:numPr>
        <w:tabs>
          <w:tab w:val="left" w:pos="1113"/>
        </w:tabs>
        <w:spacing w:line="360" w:lineRule="auto"/>
        <w:ind w:right="792"/>
      </w:pPr>
      <w:r>
        <w:t>Все внешние защитные элементы должны выполнять только защитную функцию и никаких ины</w:t>
      </w:r>
      <w:r w:rsidR="00301E9E">
        <w:t>х (крепление агрегатов, охлаждающей</w:t>
      </w:r>
      <w:r>
        <w:t xml:space="preserve"> жидкости и масел и</w:t>
      </w:r>
      <w:r>
        <w:rPr>
          <w:spacing w:val="-10"/>
        </w:rPr>
        <w:t xml:space="preserve"> </w:t>
      </w:r>
      <w:r>
        <w:t>т.п.).</w:t>
      </w:r>
    </w:p>
    <w:p w14:paraId="712B613F" w14:textId="4CBD8A30" w:rsidR="00D146E9" w:rsidRDefault="008E31D3" w:rsidP="00286AEA">
      <w:pPr>
        <w:pStyle w:val="a5"/>
        <w:numPr>
          <w:ilvl w:val="1"/>
          <w:numId w:val="27"/>
        </w:numPr>
        <w:tabs>
          <w:tab w:val="left" w:pos="1113"/>
        </w:tabs>
        <w:spacing w:before="1" w:line="360" w:lineRule="auto"/>
        <w:ind w:right="695"/>
      </w:pPr>
      <w:r>
        <w:t>Разрешено снимать навесные багажники при условии, что они не включены в силовую структуру рамы.</w:t>
      </w:r>
    </w:p>
    <w:p w14:paraId="283EB163" w14:textId="77777777" w:rsidR="00D146E9" w:rsidRDefault="008E31D3">
      <w:pPr>
        <w:pStyle w:val="2"/>
        <w:numPr>
          <w:ilvl w:val="1"/>
          <w:numId w:val="27"/>
        </w:numPr>
        <w:tabs>
          <w:tab w:val="left" w:pos="1113"/>
        </w:tabs>
        <w:spacing w:line="362" w:lineRule="auto"/>
        <w:ind w:right="349"/>
      </w:pPr>
      <w:r>
        <w:t>Запрещено использование титана и титановых сплавов при изготовлении защиты днища, бампера и навесных</w:t>
      </w:r>
      <w:r>
        <w:rPr>
          <w:spacing w:val="-3"/>
        </w:rPr>
        <w:t xml:space="preserve"> </w:t>
      </w:r>
      <w:r>
        <w:t>элементов.</w:t>
      </w:r>
    </w:p>
    <w:p w14:paraId="0827F46A" w14:textId="77777777" w:rsidR="00D146E9" w:rsidRDefault="008E31D3">
      <w:pPr>
        <w:pStyle w:val="1"/>
        <w:numPr>
          <w:ilvl w:val="0"/>
          <w:numId w:val="27"/>
        </w:numPr>
        <w:tabs>
          <w:tab w:val="left" w:pos="680"/>
        </w:tabs>
        <w:spacing w:before="190"/>
      </w:pPr>
      <w:bookmarkStart w:id="18" w:name="_bookmark20"/>
      <w:bookmarkEnd w:id="18"/>
      <w:r>
        <w:rPr>
          <w:color w:val="212121"/>
        </w:rPr>
        <w:t>ЭЛЕКТРООБОРУДОВАНИЕ</w:t>
      </w:r>
    </w:p>
    <w:p w14:paraId="7FD84AFD" w14:textId="77777777" w:rsidR="00D146E9" w:rsidRDefault="00D146E9">
      <w:pPr>
        <w:pStyle w:val="a3"/>
        <w:spacing w:before="1"/>
        <w:rPr>
          <w:b/>
          <w:sz w:val="32"/>
        </w:rPr>
      </w:pPr>
    </w:p>
    <w:p w14:paraId="27C1CCDD" w14:textId="77777777" w:rsidR="00D146E9" w:rsidRDefault="008E31D3">
      <w:pPr>
        <w:pStyle w:val="a5"/>
        <w:numPr>
          <w:ilvl w:val="1"/>
          <w:numId w:val="27"/>
        </w:numPr>
        <w:tabs>
          <w:tab w:val="left" w:pos="1113"/>
        </w:tabs>
        <w:rPr>
          <w:b/>
        </w:rPr>
      </w:pPr>
      <w:r>
        <w:rPr>
          <w:b/>
        </w:rPr>
        <w:t>АККУМУЛЯТОР</w:t>
      </w:r>
    </w:p>
    <w:p w14:paraId="50DD04FD" w14:textId="77777777" w:rsidR="00D146E9" w:rsidRDefault="008E31D3">
      <w:pPr>
        <w:pStyle w:val="a5"/>
        <w:numPr>
          <w:ilvl w:val="2"/>
          <w:numId w:val="27"/>
        </w:numPr>
        <w:tabs>
          <w:tab w:val="left" w:pos="1737"/>
        </w:tabs>
        <w:spacing w:before="123"/>
        <w:ind w:hanging="697"/>
      </w:pPr>
      <w:r>
        <w:t>Марка и ёмкость аккумулятора</w:t>
      </w:r>
      <w:r>
        <w:rPr>
          <w:spacing w:val="-5"/>
        </w:rPr>
        <w:t xml:space="preserve"> </w:t>
      </w:r>
      <w:r>
        <w:t>свободные.</w:t>
      </w:r>
    </w:p>
    <w:p w14:paraId="4A153B6C" w14:textId="77777777" w:rsidR="00D146E9" w:rsidRDefault="008E31D3">
      <w:pPr>
        <w:pStyle w:val="a5"/>
        <w:numPr>
          <w:ilvl w:val="2"/>
          <w:numId w:val="27"/>
        </w:numPr>
        <w:tabs>
          <w:tab w:val="left" w:pos="1737"/>
        </w:tabs>
        <w:spacing w:before="125"/>
        <w:ind w:hanging="697"/>
      </w:pPr>
      <w:r>
        <w:t>Место установки, предусмотренное изготовителем, должно быть</w:t>
      </w:r>
      <w:r>
        <w:rPr>
          <w:spacing w:val="-8"/>
        </w:rPr>
        <w:t xml:space="preserve"> </w:t>
      </w:r>
      <w:r>
        <w:t>сохранено.</w:t>
      </w:r>
    </w:p>
    <w:p w14:paraId="2B956C16" w14:textId="77777777" w:rsidR="00D146E9" w:rsidRDefault="008E31D3">
      <w:pPr>
        <w:pStyle w:val="2"/>
        <w:numPr>
          <w:ilvl w:val="1"/>
          <w:numId w:val="27"/>
        </w:numPr>
        <w:tabs>
          <w:tab w:val="left" w:pos="1113"/>
        </w:tabs>
      </w:pPr>
      <w:r>
        <w:t>ЭЛЕКТРОПРОВОДКА</w:t>
      </w:r>
    </w:p>
    <w:p w14:paraId="1E605745" w14:textId="77777777" w:rsidR="00D146E9" w:rsidRDefault="008E31D3">
      <w:pPr>
        <w:pStyle w:val="a5"/>
        <w:numPr>
          <w:ilvl w:val="2"/>
          <w:numId w:val="27"/>
        </w:numPr>
        <w:tabs>
          <w:tab w:val="left" w:pos="1737"/>
        </w:tabs>
        <w:spacing w:before="125"/>
        <w:ind w:hanging="697"/>
      </w:pPr>
      <w:r>
        <w:t>Электрические кабели и их кожухи</w:t>
      </w:r>
      <w:r>
        <w:rPr>
          <w:spacing w:val="-7"/>
        </w:rPr>
        <w:t xml:space="preserve"> </w:t>
      </w:r>
      <w:r>
        <w:t>оригинальные.</w:t>
      </w:r>
    </w:p>
    <w:p w14:paraId="7100AC48" w14:textId="77777777" w:rsidR="00D146E9" w:rsidRDefault="008E31D3">
      <w:pPr>
        <w:pStyle w:val="a5"/>
        <w:numPr>
          <w:ilvl w:val="2"/>
          <w:numId w:val="27"/>
        </w:numPr>
        <w:tabs>
          <w:tab w:val="left" w:pos="1737"/>
        </w:tabs>
        <w:spacing w:before="125" w:line="360" w:lineRule="auto"/>
        <w:ind w:left="1544" w:right="907" w:hanging="504"/>
      </w:pPr>
      <w:r>
        <w:t>Разрешена установка дополнительных реле и плавких предохранителей в электрических цепях дополнительного светотехнического оборудования и средств</w:t>
      </w:r>
      <w:r>
        <w:rPr>
          <w:spacing w:val="-12"/>
        </w:rPr>
        <w:t xml:space="preserve"> </w:t>
      </w:r>
      <w:r>
        <w:t>навигации.</w:t>
      </w:r>
    </w:p>
    <w:p w14:paraId="41DE4B87" w14:textId="77777777" w:rsidR="00D146E9" w:rsidRDefault="008E31D3">
      <w:pPr>
        <w:pStyle w:val="a5"/>
        <w:numPr>
          <w:ilvl w:val="2"/>
          <w:numId w:val="27"/>
        </w:numPr>
        <w:tabs>
          <w:tab w:val="left" w:pos="1737"/>
        </w:tabs>
        <w:spacing w:line="360" w:lineRule="auto"/>
        <w:ind w:left="1544" w:right="745" w:hanging="504"/>
      </w:pPr>
      <w:r>
        <w:t>Все ATV должны быть оснащены размыкателем цепи зажигания, останавливающим двигатель. Допускается оборудование только из каталога аксессуаров для ATV. Размыкатель цепи зажигания должен быть присоединен к экипировке спортсмена спиральным тросом длиной не более 1</w:t>
      </w:r>
      <w:r>
        <w:rPr>
          <w:spacing w:val="-1"/>
        </w:rPr>
        <w:t xml:space="preserve"> </w:t>
      </w:r>
      <w:r>
        <w:t>м.</w:t>
      </w:r>
    </w:p>
    <w:p w14:paraId="0804602D" w14:textId="77777777" w:rsidR="00D146E9" w:rsidRDefault="008E31D3">
      <w:pPr>
        <w:pStyle w:val="2"/>
        <w:numPr>
          <w:ilvl w:val="1"/>
          <w:numId w:val="27"/>
        </w:numPr>
        <w:tabs>
          <w:tab w:val="left" w:pos="1113"/>
        </w:tabs>
        <w:spacing w:before="0" w:line="248" w:lineRule="exact"/>
      </w:pPr>
      <w:r>
        <w:t>СВЕТОТЕХНИЧЕСКОЕ</w:t>
      </w:r>
      <w:r>
        <w:rPr>
          <w:spacing w:val="-3"/>
        </w:rPr>
        <w:t xml:space="preserve"> </w:t>
      </w:r>
      <w:r>
        <w:t>ОБОРУДОВАНИЕ</w:t>
      </w:r>
    </w:p>
    <w:p w14:paraId="2AEA4191" w14:textId="77777777" w:rsidR="00D146E9" w:rsidRDefault="008E31D3">
      <w:pPr>
        <w:pStyle w:val="a5"/>
        <w:numPr>
          <w:ilvl w:val="2"/>
          <w:numId w:val="27"/>
        </w:numPr>
        <w:tabs>
          <w:tab w:val="left" w:pos="1737"/>
        </w:tabs>
        <w:spacing w:before="126" w:line="360" w:lineRule="auto"/>
        <w:ind w:left="1544" w:right="1302" w:hanging="504"/>
      </w:pPr>
      <w:r>
        <w:t>Основное осветительное оборудование – оригинальное, предусмотренное заводом- изготовителем для данной</w:t>
      </w:r>
      <w:r>
        <w:rPr>
          <w:spacing w:val="-3"/>
        </w:rPr>
        <w:t xml:space="preserve"> </w:t>
      </w:r>
      <w:r>
        <w:t>модели.</w:t>
      </w:r>
    </w:p>
    <w:p w14:paraId="77E21963" w14:textId="77777777" w:rsidR="00D146E9" w:rsidRDefault="008E31D3">
      <w:pPr>
        <w:pStyle w:val="a5"/>
        <w:numPr>
          <w:ilvl w:val="2"/>
          <w:numId w:val="27"/>
        </w:numPr>
        <w:tabs>
          <w:tab w:val="left" w:pos="1737"/>
        </w:tabs>
        <w:ind w:hanging="697"/>
      </w:pPr>
      <w:r>
        <w:t>Всё осветительное оборудование должно поддерживаться в рабочем состоянии</w:t>
      </w:r>
      <w:r>
        <w:rPr>
          <w:spacing w:val="-14"/>
        </w:rPr>
        <w:t xml:space="preserve"> </w:t>
      </w:r>
      <w:r>
        <w:t>на</w:t>
      </w:r>
    </w:p>
    <w:p w14:paraId="37F4D045" w14:textId="77777777" w:rsidR="00D146E9" w:rsidRDefault="008E31D3">
      <w:pPr>
        <w:pStyle w:val="a3"/>
        <w:spacing w:before="125" w:line="360" w:lineRule="auto"/>
        <w:ind w:left="1544" w:right="323"/>
      </w:pPr>
      <w:r>
        <w:lastRenderedPageBreak/>
        <w:t>протяжении всего соревнования. Фары головного света и задние габаритные огни должны быть постоянно включены при движении на специальном участке в соревновательном режиме.</w:t>
      </w:r>
    </w:p>
    <w:p w14:paraId="3E1671E3" w14:textId="77777777" w:rsidR="00D146E9" w:rsidRDefault="00D146E9" w:rsidP="00444BC2">
      <w:pPr>
        <w:pStyle w:val="a3"/>
        <w:tabs>
          <w:tab w:val="left" w:pos="1736"/>
        </w:tabs>
        <w:spacing w:before="82"/>
      </w:pPr>
    </w:p>
    <w:p w14:paraId="7E1BF2A5" w14:textId="77777777" w:rsidR="00D146E9" w:rsidRDefault="00D146E9">
      <w:pPr>
        <w:pStyle w:val="a3"/>
        <w:spacing w:before="4"/>
        <w:rPr>
          <w:sz w:val="28"/>
        </w:rPr>
      </w:pPr>
    </w:p>
    <w:p w14:paraId="11389456" w14:textId="77777777" w:rsidR="00D146E9" w:rsidRDefault="008E31D3">
      <w:pPr>
        <w:pStyle w:val="a3"/>
        <w:spacing w:line="242" w:lineRule="auto"/>
        <w:ind w:left="1400" w:right="1118"/>
      </w:pPr>
      <w:r>
        <w:t>Разрешено совмещать задние дополнительные фонари в одном корпусе при условии, что площадь каждого оптического элемента не менее 35 см².</w:t>
      </w:r>
    </w:p>
    <w:p w14:paraId="429F6C67" w14:textId="77777777" w:rsidR="00D146E9" w:rsidRDefault="008E31D3">
      <w:pPr>
        <w:pStyle w:val="2"/>
        <w:spacing w:before="197" w:line="242" w:lineRule="auto"/>
        <w:ind w:left="1400" w:right="1610" w:firstLine="0"/>
      </w:pPr>
      <w:r>
        <w:t>Запрещено устанавливать задние дополнительные фонари другого цвета, фонари со стробоскопическим эффектом.</w:t>
      </w:r>
    </w:p>
    <w:p w14:paraId="790E77FE" w14:textId="77777777" w:rsidR="00D146E9" w:rsidRDefault="008E31D3">
      <w:pPr>
        <w:pStyle w:val="a3"/>
        <w:spacing w:before="194" w:line="242" w:lineRule="auto"/>
        <w:ind w:left="1400" w:right="1579"/>
      </w:pPr>
      <w:r>
        <w:t>Задние дополнительные фонари должны быть постоянно включены при движении на специальном участке в соревновательном режиме.</w:t>
      </w:r>
    </w:p>
    <w:p w14:paraId="3B1E3D8A" w14:textId="77777777" w:rsidR="00D146E9" w:rsidRDefault="008E31D3">
      <w:pPr>
        <w:pStyle w:val="a5"/>
        <w:numPr>
          <w:ilvl w:val="2"/>
          <w:numId w:val="27"/>
        </w:numPr>
        <w:tabs>
          <w:tab w:val="left" w:pos="1737"/>
        </w:tabs>
        <w:spacing w:before="195"/>
        <w:ind w:hanging="697"/>
      </w:pPr>
      <w:r>
        <w:t>Дополнительное светотехническое оборудование не</w:t>
      </w:r>
      <w:r>
        <w:rPr>
          <w:spacing w:val="-6"/>
        </w:rPr>
        <w:t xml:space="preserve"> </w:t>
      </w:r>
      <w:r>
        <w:t>ограничено.</w:t>
      </w:r>
    </w:p>
    <w:p w14:paraId="122BB120" w14:textId="77777777" w:rsidR="00D146E9" w:rsidRDefault="008E31D3">
      <w:pPr>
        <w:pStyle w:val="2"/>
        <w:numPr>
          <w:ilvl w:val="1"/>
          <w:numId w:val="27"/>
        </w:numPr>
        <w:tabs>
          <w:tab w:val="left" w:pos="1113"/>
        </w:tabs>
      </w:pPr>
      <w:r>
        <w:t>ЛЕБЁДКА И ДОПОЛНИТЕЛЬНОЕ</w:t>
      </w:r>
      <w:r>
        <w:rPr>
          <w:spacing w:val="-4"/>
        </w:rPr>
        <w:t xml:space="preserve"> </w:t>
      </w:r>
      <w:r>
        <w:t>ОБОРУДОВАНИЕ</w:t>
      </w:r>
    </w:p>
    <w:p w14:paraId="3136D1DF" w14:textId="77777777" w:rsidR="00D146E9" w:rsidRDefault="008E31D3">
      <w:pPr>
        <w:pStyle w:val="a5"/>
        <w:numPr>
          <w:ilvl w:val="2"/>
          <w:numId w:val="27"/>
        </w:numPr>
        <w:tabs>
          <w:tab w:val="left" w:pos="1737"/>
        </w:tabs>
        <w:spacing w:before="125"/>
        <w:ind w:hanging="697"/>
      </w:pPr>
      <w:r>
        <w:t>Разрешена установка не более одной</w:t>
      </w:r>
      <w:r>
        <w:rPr>
          <w:spacing w:val="-8"/>
        </w:rPr>
        <w:t xml:space="preserve"> </w:t>
      </w:r>
      <w:r>
        <w:t>лебёдки.</w:t>
      </w:r>
    </w:p>
    <w:p w14:paraId="631DD8DE" w14:textId="77777777" w:rsidR="00D146E9" w:rsidRDefault="008E31D3" w:rsidP="00444BC2">
      <w:pPr>
        <w:pStyle w:val="1"/>
        <w:spacing w:before="72"/>
        <w:ind w:left="2" w:firstLine="0"/>
        <w:jc w:val="center"/>
      </w:pPr>
      <w:bookmarkStart w:id="19" w:name="_bookmark21"/>
      <w:bookmarkEnd w:id="19"/>
      <w:r>
        <w:rPr>
          <w:rFonts w:ascii="Times New Roman" w:hAnsi="Times New Roman"/>
          <w:spacing w:val="-71"/>
          <w:u w:val="single"/>
        </w:rPr>
        <w:t xml:space="preserve"> </w:t>
      </w:r>
    </w:p>
    <w:p w14:paraId="35040113" w14:textId="77777777" w:rsidR="00D146E9" w:rsidRDefault="008E31D3">
      <w:pPr>
        <w:spacing w:before="87"/>
        <w:ind w:left="320"/>
        <w:rPr>
          <w:b/>
        </w:rPr>
      </w:pPr>
      <w:bookmarkStart w:id="20" w:name="_bookmark27"/>
      <w:bookmarkStart w:id="21" w:name="_bookmark34"/>
      <w:bookmarkEnd w:id="20"/>
      <w:bookmarkEnd w:id="21"/>
      <w:r>
        <w:rPr>
          <w:b/>
        </w:rPr>
        <w:t>Приложение No.2 Международная сертификация шлемов.</w:t>
      </w:r>
    </w:p>
    <w:p w14:paraId="75A9FEA8" w14:textId="77777777" w:rsidR="00D146E9" w:rsidRDefault="008E31D3">
      <w:pPr>
        <w:pStyle w:val="a3"/>
        <w:spacing w:before="36" w:line="278" w:lineRule="auto"/>
        <w:ind w:left="320" w:right="3052"/>
      </w:pPr>
      <w:r>
        <w:t>01.70 ПРИЗНАННЫЕ МЕЖДУНАРОДНЫЕ РАЗРЕШАЮЩИЕ МАРКИРОВКИ ШЛЕМА Европа ECE 22-05 ‘P’, ‘NP’ или ‘J’</w:t>
      </w:r>
    </w:p>
    <w:p w14:paraId="159B5B2F" w14:textId="77777777" w:rsidR="00D146E9" w:rsidRDefault="008E31D3">
      <w:pPr>
        <w:pStyle w:val="a3"/>
        <w:spacing w:line="245" w:lineRule="exact"/>
        <w:ind w:left="320"/>
      </w:pPr>
      <w:r>
        <w:t>Япония JIS T 8133: 2007 (с 01.01.2010)</w:t>
      </w:r>
    </w:p>
    <w:p w14:paraId="0405E023" w14:textId="77777777" w:rsidR="00D146E9" w:rsidRDefault="008E31D3">
      <w:pPr>
        <w:pStyle w:val="a3"/>
        <w:spacing w:before="39"/>
        <w:ind w:left="320"/>
      </w:pPr>
      <w:r>
        <w:t>США SNELL M 2010 и M 2015 (с 01.01.2010)</w:t>
      </w:r>
    </w:p>
    <w:p w14:paraId="70744BD2" w14:textId="77777777" w:rsidR="00D146E9" w:rsidRDefault="00D146E9">
      <w:pPr>
        <w:pStyle w:val="a3"/>
        <w:rPr>
          <w:sz w:val="24"/>
        </w:rPr>
      </w:pPr>
    </w:p>
    <w:p w14:paraId="388D9E77" w14:textId="77777777" w:rsidR="00D146E9" w:rsidRDefault="00D146E9">
      <w:pPr>
        <w:pStyle w:val="a3"/>
        <w:rPr>
          <w:sz w:val="24"/>
        </w:rPr>
      </w:pPr>
    </w:p>
    <w:p w14:paraId="2C0519B7" w14:textId="77777777" w:rsidR="00D146E9" w:rsidRDefault="00D146E9">
      <w:pPr>
        <w:pStyle w:val="a3"/>
        <w:rPr>
          <w:sz w:val="24"/>
        </w:rPr>
      </w:pPr>
    </w:p>
    <w:p w14:paraId="5AB85D31" w14:textId="77777777" w:rsidR="00D146E9" w:rsidRDefault="008E31D3">
      <w:pPr>
        <w:pStyle w:val="a3"/>
        <w:spacing w:before="194"/>
        <w:ind w:left="320"/>
      </w:pPr>
      <w:r>
        <w:t>(см. также Международные Стандарты Шлема на диаграмме),</w:t>
      </w:r>
    </w:p>
    <w:p w14:paraId="6DDC073A" w14:textId="77777777" w:rsidR="00D146E9" w:rsidRDefault="00D146E9">
      <w:pPr>
        <w:pStyle w:val="a3"/>
        <w:rPr>
          <w:sz w:val="20"/>
        </w:rPr>
      </w:pPr>
    </w:p>
    <w:p w14:paraId="2D0E2186" w14:textId="77777777" w:rsidR="00D146E9" w:rsidRDefault="00D146E9">
      <w:pPr>
        <w:pStyle w:val="a3"/>
        <w:rPr>
          <w:sz w:val="20"/>
        </w:rPr>
      </w:pPr>
    </w:p>
    <w:p w14:paraId="1228E96D" w14:textId="77777777" w:rsidR="00D146E9" w:rsidRDefault="008E31D3">
      <w:pPr>
        <w:pStyle w:val="a3"/>
        <w:spacing w:before="4"/>
        <w:rPr>
          <w:sz w:val="10"/>
        </w:rPr>
      </w:pPr>
      <w:r>
        <w:rPr>
          <w:noProof/>
          <w:lang w:bidi="ar-SA"/>
        </w:rPr>
        <w:lastRenderedPageBreak/>
        <w:drawing>
          <wp:anchor distT="0" distB="0" distL="0" distR="0" simplePos="0" relativeHeight="24" behindDoc="0" locked="0" layoutInCell="1" allowOverlap="1" wp14:anchorId="3EF308DF" wp14:editId="0CA81A1F">
            <wp:simplePos x="0" y="0"/>
            <wp:positionH relativeFrom="page">
              <wp:posOffset>812775</wp:posOffset>
            </wp:positionH>
            <wp:positionV relativeFrom="paragraph">
              <wp:posOffset>99511</wp:posOffset>
            </wp:positionV>
            <wp:extent cx="5076352" cy="5458301"/>
            <wp:effectExtent l="0" t="0" r="0" b="0"/>
            <wp:wrapTopAndBottom/>
            <wp:docPr id="71" name="image21.jpeg" descr="Снимок экрана 2012-12-21 в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1.jpeg"/>
                    <pic:cNvPicPr/>
                  </pic:nvPicPr>
                  <pic:blipFill>
                    <a:blip r:embed="rId12" cstate="print"/>
                    <a:stretch>
                      <a:fillRect/>
                    </a:stretch>
                  </pic:blipFill>
                  <pic:spPr>
                    <a:xfrm>
                      <a:off x="0" y="0"/>
                      <a:ext cx="5076352" cy="5458301"/>
                    </a:xfrm>
                    <a:prstGeom prst="rect">
                      <a:avLst/>
                    </a:prstGeom>
                  </pic:spPr>
                </pic:pic>
              </a:graphicData>
            </a:graphic>
          </wp:anchor>
        </w:drawing>
      </w:r>
    </w:p>
    <w:sectPr w:rsidR="00D146E9">
      <w:footerReference w:type="default" r:id="rId13"/>
      <w:pgSz w:w="11910" w:h="16840"/>
      <w:pgMar w:top="1080" w:right="400" w:bottom="920" w:left="400" w:header="0" w:footer="7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CD892" w14:textId="77777777" w:rsidR="007922BF" w:rsidRDefault="007922BF">
      <w:r>
        <w:separator/>
      </w:r>
    </w:p>
  </w:endnote>
  <w:endnote w:type="continuationSeparator" w:id="0">
    <w:p w14:paraId="7CA2F4A5" w14:textId="77777777" w:rsidR="007922BF" w:rsidRDefault="0079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Franklin Gothic Book">
    <w:altName w:val="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5973" w14:textId="7F1BD359" w:rsidR="008E31D3" w:rsidRDefault="00D807D8">
    <w:pPr>
      <w:pStyle w:val="a3"/>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7EC5E6C" wp14:editId="24AF960A">
              <wp:simplePos x="0" y="0"/>
              <wp:positionH relativeFrom="page">
                <wp:posOffset>6924675</wp:posOffset>
              </wp:positionH>
              <wp:positionV relativeFrom="page">
                <wp:posOffset>10086975</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0F4F" w14:textId="4AF647D2" w:rsidR="008E31D3" w:rsidRDefault="008E31D3">
                          <w:pPr>
                            <w:pStyle w:val="a3"/>
                            <w:spacing w:line="245" w:lineRule="exact"/>
                            <w:ind w:left="60"/>
                            <w:rPr>
                              <w:rFonts w:ascii="Calibri"/>
                            </w:rPr>
                          </w:pPr>
                          <w:r>
                            <w:fldChar w:fldCharType="begin"/>
                          </w:r>
                          <w:r>
                            <w:rPr>
                              <w:rFonts w:ascii="Calibri"/>
                            </w:rPr>
                            <w:instrText xml:space="preserve"> PAGE </w:instrText>
                          </w:r>
                          <w:r>
                            <w:fldChar w:fldCharType="separate"/>
                          </w:r>
                          <w:r w:rsidR="00171EB8">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C5E6C" id="_x0000_t202" coordsize="21600,21600" o:spt="202" path="m,l,21600r21600,l21600,xe">
              <v:stroke joinstyle="miter"/>
              <v:path gradientshapeok="t" o:connecttype="rect"/>
            </v:shapetype>
            <v:shape id="Text Box 1" o:spid="_x0000_s1026" type="#_x0000_t202" style="position:absolute;margin-left:545.25pt;margin-top:794.2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" filled="f" stroked="f">
              <v:textbox inset="0,0,0,0">
                <w:txbxContent>
                  <w:p w14:paraId="11EF0F4F" w14:textId="4AF647D2" w:rsidR="008E31D3" w:rsidRDefault="008E31D3">
                    <w:pPr>
                      <w:pStyle w:val="a3"/>
                      <w:spacing w:line="245" w:lineRule="exact"/>
                      <w:ind w:left="60"/>
                      <w:rPr>
                        <w:rFonts w:ascii="Calibri"/>
                      </w:rPr>
                    </w:pPr>
                    <w:r>
                      <w:fldChar w:fldCharType="begin"/>
                    </w:r>
                    <w:r>
                      <w:rPr>
                        <w:rFonts w:ascii="Calibri"/>
                      </w:rPr>
                      <w:instrText xml:space="preserve"> PAGE </w:instrText>
                    </w:r>
                    <w:r>
                      <w:fldChar w:fldCharType="separate"/>
                    </w:r>
                    <w:r w:rsidR="00171EB8">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C5A62" w14:textId="77777777" w:rsidR="007922BF" w:rsidRDefault="007922BF">
      <w:r>
        <w:separator/>
      </w:r>
    </w:p>
  </w:footnote>
  <w:footnote w:type="continuationSeparator" w:id="0">
    <w:p w14:paraId="7C339116" w14:textId="77777777" w:rsidR="007922BF" w:rsidRDefault="00792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A68"/>
    <w:multiLevelType w:val="hybridMultilevel"/>
    <w:tmpl w:val="77A0CECC"/>
    <w:lvl w:ilvl="0" w:tplc="25105B14">
      <w:numFmt w:val="bullet"/>
      <w:lvlText w:val=""/>
      <w:lvlJc w:val="left"/>
      <w:pPr>
        <w:ind w:left="1736" w:hanging="264"/>
      </w:pPr>
      <w:rPr>
        <w:rFonts w:ascii="Symbol" w:eastAsia="Symbol" w:hAnsi="Symbol" w:cs="Symbol" w:hint="default"/>
        <w:w w:val="100"/>
        <w:sz w:val="22"/>
        <w:szCs w:val="22"/>
        <w:lang w:val="ru-RU" w:eastAsia="ru-RU" w:bidi="ru-RU"/>
      </w:rPr>
    </w:lvl>
    <w:lvl w:ilvl="1" w:tplc="A9F6B190">
      <w:numFmt w:val="bullet"/>
      <w:lvlText w:val="•"/>
      <w:lvlJc w:val="left"/>
      <w:pPr>
        <w:ind w:left="2676" w:hanging="264"/>
      </w:pPr>
      <w:rPr>
        <w:rFonts w:hint="default"/>
        <w:lang w:val="ru-RU" w:eastAsia="ru-RU" w:bidi="ru-RU"/>
      </w:rPr>
    </w:lvl>
    <w:lvl w:ilvl="2" w:tplc="6C987C48">
      <w:numFmt w:val="bullet"/>
      <w:lvlText w:val="•"/>
      <w:lvlJc w:val="left"/>
      <w:pPr>
        <w:ind w:left="3613" w:hanging="264"/>
      </w:pPr>
      <w:rPr>
        <w:rFonts w:hint="default"/>
        <w:lang w:val="ru-RU" w:eastAsia="ru-RU" w:bidi="ru-RU"/>
      </w:rPr>
    </w:lvl>
    <w:lvl w:ilvl="3" w:tplc="557CF5C4">
      <w:numFmt w:val="bullet"/>
      <w:lvlText w:val="•"/>
      <w:lvlJc w:val="left"/>
      <w:pPr>
        <w:ind w:left="4549" w:hanging="264"/>
      </w:pPr>
      <w:rPr>
        <w:rFonts w:hint="default"/>
        <w:lang w:val="ru-RU" w:eastAsia="ru-RU" w:bidi="ru-RU"/>
      </w:rPr>
    </w:lvl>
    <w:lvl w:ilvl="4" w:tplc="FC26E858">
      <w:numFmt w:val="bullet"/>
      <w:lvlText w:val="•"/>
      <w:lvlJc w:val="left"/>
      <w:pPr>
        <w:ind w:left="5486" w:hanging="264"/>
      </w:pPr>
      <w:rPr>
        <w:rFonts w:hint="default"/>
        <w:lang w:val="ru-RU" w:eastAsia="ru-RU" w:bidi="ru-RU"/>
      </w:rPr>
    </w:lvl>
    <w:lvl w:ilvl="5" w:tplc="37AAC09E">
      <w:numFmt w:val="bullet"/>
      <w:lvlText w:val="•"/>
      <w:lvlJc w:val="left"/>
      <w:pPr>
        <w:ind w:left="6423" w:hanging="264"/>
      </w:pPr>
      <w:rPr>
        <w:rFonts w:hint="default"/>
        <w:lang w:val="ru-RU" w:eastAsia="ru-RU" w:bidi="ru-RU"/>
      </w:rPr>
    </w:lvl>
    <w:lvl w:ilvl="6" w:tplc="0E74C604">
      <w:numFmt w:val="bullet"/>
      <w:lvlText w:val="•"/>
      <w:lvlJc w:val="left"/>
      <w:pPr>
        <w:ind w:left="7359" w:hanging="264"/>
      </w:pPr>
      <w:rPr>
        <w:rFonts w:hint="default"/>
        <w:lang w:val="ru-RU" w:eastAsia="ru-RU" w:bidi="ru-RU"/>
      </w:rPr>
    </w:lvl>
    <w:lvl w:ilvl="7" w:tplc="FD00A3F4">
      <w:numFmt w:val="bullet"/>
      <w:lvlText w:val="•"/>
      <w:lvlJc w:val="left"/>
      <w:pPr>
        <w:ind w:left="8296" w:hanging="264"/>
      </w:pPr>
      <w:rPr>
        <w:rFonts w:hint="default"/>
        <w:lang w:val="ru-RU" w:eastAsia="ru-RU" w:bidi="ru-RU"/>
      </w:rPr>
    </w:lvl>
    <w:lvl w:ilvl="8" w:tplc="5922CA56">
      <w:numFmt w:val="bullet"/>
      <w:lvlText w:val="•"/>
      <w:lvlJc w:val="left"/>
      <w:pPr>
        <w:ind w:left="9233" w:hanging="264"/>
      </w:pPr>
      <w:rPr>
        <w:rFonts w:hint="default"/>
        <w:lang w:val="ru-RU" w:eastAsia="ru-RU" w:bidi="ru-RU"/>
      </w:rPr>
    </w:lvl>
  </w:abstractNum>
  <w:abstractNum w:abstractNumId="1" w15:restartNumberingAfterBreak="0">
    <w:nsid w:val="048E5E44"/>
    <w:multiLevelType w:val="hybridMultilevel"/>
    <w:tmpl w:val="24F2C93A"/>
    <w:lvl w:ilvl="0" w:tplc="5CDE342C">
      <w:numFmt w:val="bullet"/>
      <w:lvlText w:val=""/>
      <w:lvlJc w:val="left"/>
      <w:pPr>
        <w:ind w:left="1832" w:hanging="264"/>
      </w:pPr>
      <w:rPr>
        <w:rFonts w:ascii="Symbol" w:eastAsia="Symbol" w:hAnsi="Symbol" w:cs="Symbol" w:hint="default"/>
        <w:w w:val="100"/>
        <w:sz w:val="22"/>
        <w:szCs w:val="22"/>
        <w:lang w:val="ru-RU" w:eastAsia="ru-RU" w:bidi="ru-RU"/>
      </w:rPr>
    </w:lvl>
    <w:lvl w:ilvl="1" w:tplc="C65097A0">
      <w:numFmt w:val="bullet"/>
      <w:lvlText w:val="•"/>
      <w:lvlJc w:val="left"/>
      <w:pPr>
        <w:ind w:left="2766" w:hanging="264"/>
      </w:pPr>
      <w:rPr>
        <w:rFonts w:hint="default"/>
        <w:lang w:val="ru-RU" w:eastAsia="ru-RU" w:bidi="ru-RU"/>
      </w:rPr>
    </w:lvl>
    <w:lvl w:ilvl="2" w:tplc="55BA16E4">
      <w:numFmt w:val="bullet"/>
      <w:lvlText w:val="•"/>
      <w:lvlJc w:val="left"/>
      <w:pPr>
        <w:ind w:left="3693" w:hanging="264"/>
      </w:pPr>
      <w:rPr>
        <w:rFonts w:hint="default"/>
        <w:lang w:val="ru-RU" w:eastAsia="ru-RU" w:bidi="ru-RU"/>
      </w:rPr>
    </w:lvl>
    <w:lvl w:ilvl="3" w:tplc="6C1A95D2">
      <w:numFmt w:val="bullet"/>
      <w:lvlText w:val="•"/>
      <w:lvlJc w:val="left"/>
      <w:pPr>
        <w:ind w:left="4619" w:hanging="264"/>
      </w:pPr>
      <w:rPr>
        <w:rFonts w:hint="default"/>
        <w:lang w:val="ru-RU" w:eastAsia="ru-RU" w:bidi="ru-RU"/>
      </w:rPr>
    </w:lvl>
    <w:lvl w:ilvl="4" w:tplc="33CC8490">
      <w:numFmt w:val="bullet"/>
      <w:lvlText w:val="•"/>
      <w:lvlJc w:val="left"/>
      <w:pPr>
        <w:ind w:left="5546" w:hanging="264"/>
      </w:pPr>
      <w:rPr>
        <w:rFonts w:hint="default"/>
        <w:lang w:val="ru-RU" w:eastAsia="ru-RU" w:bidi="ru-RU"/>
      </w:rPr>
    </w:lvl>
    <w:lvl w:ilvl="5" w:tplc="FB7680B6">
      <w:numFmt w:val="bullet"/>
      <w:lvlText w:val="•"/>
      <w:lvlJc w:val="left"/>
      <w:pPr>
        <w:ind w:left="6473" w:hanging="264"/>
      </w:pPr>
      <w:rPr>
        <w:rFonts w:hint="default"/>
        <w:lang w:val="ru-RU" w:eastAsia="ru-RU" w:bidi="ru-RU"/>
      </w:rPr>
    </w:lvl>
    <w:lvl w:ilvl="6" w:tplc="3E84BD0C">
      <w:numFmt w:val="bullet"/>
      <w:lvlText w:val="•"/>
      <w:lvlJc w:val="left"/>
      <w:pPr>
        <w:ind w:left="7399" w:hanging="264"/>
      </w:pPr>
      <w:rPr>
        <w:rFonts w:hint="default"/>
        <w:lang w:val="ru-RU" w:eastAsia="ru-RU" w:bidi="ru-RU"/>
      </w:rPr>
    </w:lvl>
    <w:lvl w:ilvl="7" w:tplc="E7A40142">
      <w:numFmt w:val="bullet"/>
      <w:lvlText w:val="•"/>
      <w:lvlJc w:val="left"/>
      <w:pPr>
        <w:ind w:left="8326" w:hanging="264"/>
      </w:pPr>
      <w:rPr>
        <w:rFonts w:hint="default"/>
        <w:lang w:val="ru-RU" w:eastAsia="ru-RU" w:bidi="ru-RU"/>
      </w:rPr>
    </w:lvl>
    <w:lvl w:ilvl="8" w:tplc="A1221ECA">
      <w:numFmt w:val="bullet"/>
      <w:lvlText w:val="•"/>
      <w:lvlJc w:val="left"/>
      <w:pPr>
        <w:ind w:left="9253" w:hanging="264"/>
      </w:pPr>
      <w:rPr>
        <w:rFonts w:hint="default"/>
        <w:lang w:val="ru-RU" w:eastAsia="ru-RU" w:bidi="ru-RU"/>
      </w:rPr>
    </w:lvl>
  </w:abstractNum>
  <w:abstractNum w:abstractNumId="2" w15:restartNumberingAfterBreak="0">
    <w:nsid w:val="076B37D3"/>
    <w:multiLevelType w:val="hybridMultilevel"/>
    <w:tmpl w:val="BCE29EDA"/>
    <w:lvl w:ilvl="0" w:tplc="7C80BFF6">
      <w:numFmt w:val="bullet"/>
      <w:lvlText w:val="•"/>
      <w:lvlJc w:val="left"/>
      <w:pPr>
        <w:ind w:left="1028" w:hanging="329"/>
      </w:pPr>
      <w:rPr>
        <w:rFonts w:ascii="Franklin Gothic Book" w:eastAsia="Franklin Gothic Book" w:hAnsi="Franklin Gothic Book" w:cs="Franklin Gothic Book" w:hint="default"/>
        <w:w w:val="100"/>
        <w:sz w:val="22"/>
        <w:szCs w:val="22"/>
        <w:lang w:val="ru-RU" w:eastAsia="ru-RU" w:bidi="ru-RU"/>
      </w:rPr>
    </w:lvl>
    <w:lvl w:ilvl="1" w:tplc="DA26A6AE">
      <w:numFmt w:val="bullet"/>
      <w:lvlText w:val="•"/>
      <w:lvlJc w:val="left"/>
      <w:pPr>
        <w:ind w:left="2028" w:hanging="329"/>
      </w:pPr>
      <w:rPr>
        <w:rFonts w:hint="default"/>
        <w:lang w:val="ru-RU" w:eastAsia="ru-RU" w:bidi="ru-RU"/>
      </w:rPr>
    </w:lvl>
    <w:lvl w:ilvl="2" w:tplc="CEAE94E4">
      <w:numFmt w:val="bullet"/>
      <w:lvlText w:val="•"/>
      <w:lvlJc w:val="left"/>
      <w:pPr>
        <w:ind w:left="3037" w:hanging="329"/>
      </w:pPr>
      <w:rPr>
        <w:rFonts w:hint="default"/>
        <w:lang w:val="ru-RU" w:eastAsia="ru-RU" w:bidi="ru-RU"/>
      </w:rPr>
    </w:lvl>
    <w:lvl w:ilvl="3" w:tplc="654C75B2">
      <w:numFmt w:val="bullet"/>
      <w:lvlText w:val="•"/>
      <w:lvlJc w:val="left"/>
      <w:pPr>
        <w:ind w:left="4045" w:hanging="329"/>
      </w:pPr>
      <w:rPr>
        <w:rFonts w:hint="default"/>
        <w:lang w:val="ru-RU" w:eastAsia="ru-RU" w:bidi="ru-RU"/>
      </w:rPr>
    </w:lvl>
    <w:lvl w:ilvl="4" w:tplc="AA60A5A2">
      <w:numFmt w:val="bullet"/>
      <w:lvlText w:val="•"/>
      <w:lvlJc w:val="left"/>
      <w:pPr>
        <w:ind w:left="5054" w:hanging="329"/>
      </w:pPr>
      <w:rPr>
        <w:rFonts w:hint="default"/>
        <w:lang w:val="ru-RU" w:eastAsia="ru-RU" w:bidi="ru-RU"/>
      </w:rPr>
    </w:lvl>
    <w:lvl w:ilvl="5" w:tplc="B20C26CE">
      <w:numFmt w:val="bullet"/>
      <w:lvlText w:val="•"/>
      <w:lvlJc w:val="left"/>
      <w:pPr>
        <w:ind w:left="6063" w:hanging="329"/>
      </w:pPr>
      <w:rPr>
        <w:rFonts w:hint="default"/>
        <w:lang w:val="ru-RU" w:eastAsia="ru-RU" w:bidi="ru-RU"/>
      </w:rPr>
    </w:lvl>
    <w:lvl w:ilvl="6" w:tplc="FCAAC7A8">
      <w:numFmt w:val="bullet"/>
      <w:lvlText w:val="•"/>
      <w:lvlJc w:val="left"/>
      <w:pPr>
        <w:ind w:left="7071" w:hanging="329"/>
      </w:pPr>
      <w:rPr>
        <w:rFonts w:hint="default"/>
        <w:lang w:val="ru-RU" w:eastAsia="ru-RU" w:bidi="ru-RU"/>
      </w:rPr>
    </w:lvl>
    <w:lvl w:ilvl="7" w:tplc="359269E6">
      <w:numFmt w:val="bullet"/>
      <w:lvlText w:val="•"/>
      <w:lvlJc w:val="left"/>
      <w:pPr>
        <w:ind w:left="8080" w:hanging="329"/>
      </w:pPr>
      <w:rPr>
        <w:rFonts w:hint="default"/>
        <w:lang w:val="ru-RU" w:eastAsia="ru-RU" w:bidi="ru-RU"/>
      </w:rPr>
    </w:lvl>
    <w:lvl w:ilvl="8" w:tplc="1484940E">
      <w:numFmt w:val="bullet"/>
      <w:lvlText w:val="•"/>
      <w:lvlJc w:val="left"/>
      <w:pPr>
        <w:ind w:left="9089" w:hanging="329"/>
      </w:pPr>
      <w:rPr>
        <w:rFonts w:hint="default"/>
        <w:lang w:val="ru-RU" w:eastAsia="ru-RU" w:bidi="ru-RU"/>
      </w:rPr>
    </w:lvl>
  </w:abstractNum>
  <w:abstractNum w:abstractNumId="3" w15:restartNumberingAfterBreak="0">
    <w:nsid w:val="0A5C2D45"/>
    <w:multiLevelType w:val="multilevel"/>
    <w:tmpl w:val="CD0CF57E"/>
    <w:lvl w:ilvl="0">
      <w:start w:val="1"/>
      <w:numFmt w:val="decimal"/>
      <w:lvlText w:val="%1."/>
      <w:lvlJc w:val="left"/>
      <w:pPr>
        <w:ind w:left="680" w:hanging="360"/>
      </w:pPr>
      <w:rPr>
        <w:rFonts w:hint="default"/>
        <w:b/>
        <w:bCs/>
        <w:w w:val="100"/>
        <w:lang w:val="ru-RU" w:eastAsia="ru-RU" w:bidi="ru-RU"/>
      </w:rPr>
    </w:lvl>
    <w:lvl w:ilvl="1">
      <w:start w:val="1"/>
      <w:numFmt w:val="decimal"/>
      <w:lvlText w:val="%1.%2."/>
      <w:lvlJc w:val="left"/>
      <w:pPr>
        <w:ind w:left="1112" w:hanging="433"/>
      </w:pPr>
      <w:rPr>
        <w:rFonts w:ascii="Arial" w:eastAsia="Arial" w:hAnsi="Arial" w:cs="Arial" w:hint="default"/>
        <w:b/>
        <w:bCs/>
        <w:w w:val="100"/>
        <w:sz w:val="22"/>
        <w:szCs w:val="22"/>
        <w:lang w:val="ru-RU" w:eastAsia="ru-RU" w:bidi="ru-RU"/>
      </w:rPr>
    </w:lvl>
    <w:lvl w:ilvl="2">
      <w:start w:val="1"/>
      <w:numFmt w:val="decimal"/>
      <w:lvlText w:val="%1.%2.%3."/>
      <w:lvlJc w:val="left"/>
      <w:pPr>
        <w:ind w:left="1040" w:hanging="696"/>
      </w:pPr>
      <w:rPr>
        <w:rFonts w:ascii="Franklin Gothic Book" w:eastAsia="Franklin Gothic Book" w:hAnsi="Franklin Gothic Book" w:cs="Franklin Gothic Book" w:hint="default"/>
        <w:spacing w:val="-1"/>
        <w:w w:val="100"/>
        <w:sz w:val="22"/>
        <w:szCs w:val="22"/>
        <w:lang w:val="ru-RU" w:eastAsia="ru-RU" w:bidi="ru-RU"/>
      </w:rPr>
    </w:lvl>
    <w:lvl w:ilvl="3">
      <w:numFmt w:val="bullet"/>
      <w:lvlText w:val="•"/>
      <w:lvlJc w:val="left"/>
      <w:pPr>
        <w:ind w:left="1540" w:hanging="696"/>
      </w:pPr>
      <w:rPr>
        <w:rFonts w:hint="default"/>
        <w:lang w:val="ru-RU" w:eastAsia="ru-RU" w:bidi="ru-RU"/>
      </w:rPr>
    </w:lvl>
    <w:lvl w:ilvl="4">
      <w:numFmt w:val="bullet"/>
      <w:lvlText w:val="•"/>
      <w:lvlJc w:val="left"/>
      <w:pPr>
        <w:ind w:left="1740" w:hanging="696"/>
      </w:pPr>
      <w:rPr>
        <w:rFonts w:hint="default"/>
        <w:lang w:val="ru-RU" w:eastAsia="ru-RU" w:bidi="ru-RU"/>
      </w:rPr>
    </w:lvl>
    <w:lvl w:ilvl="5">
      <w:numFmt w:val="bullet"/>
      <w:lvlText w:val="•"/>
      <w:lvlJc w:val="left"/>
      <w:pPr>
        <w:ind w:left="2260" w:hanging="696"/>
      </w:pPr>
      <w:rPr>
        <w:rFonts w:hint="default"/>
        <w:lang w:val="ru-RU" w:eastAsia="ru-RU" w:bidi="ru-RU"/>
      </w:rPr>
    </w:lvl>
    <w:lvl w:ilvl="6">
      <w:numFmt w:val="bullet"/>
      <w:lvlText w:val="•"/>
      <w:lvlJc w:val="left"/>
      <w:pPr>
        <w:ind w:left="4029" w:hanging="696"/>
      </w:pPr>
      <w:rPr>
        <w:rFonts w:hint="default"/>
        <w:lang w:val="ru-RU" w:eastAsia="ru-RU" w:bidi="ru-RU"/>
      </w:rPr>
    </w:lvl>
    <w:lvl w:ilvl="7">
      <w:numFmt w:val="bullet"/>
      <w:lvlText w:val="•"/>
      <w:lvlJc w:val="left"/>
      <w:pPr>
        <w:ind w:left="5798" w:hanging="696"/>
      </w:pPr>
      <w:rPr>
        <w:rFonts w:hint="default"/>
        <w:lang w:val="ru-RU" w:eastAsia="ru-RU" w:bidi="ru-RU"/>
      </w:rPr>
    </w:lvl>
    <w:lvl w:ilvl="8">
      <w:numFmt w:val="bullet"/>
      <w:lvlText w:val="•"/>
      <w:lvlJc w:val="left"/>
      <w:pPr>
        <w:ind w:left="7567" w:hanging="696"/>
      </w:pPr>
      <w:rPr>
        <w:rFonts w:hint="default"/>
        <w:lang w:val="ru-RU" w:eastAsia="ru-RU" w:bidi="ru-RU"/>
      </w:rPr>
    </w:lvl>
  </w:abstractNum>
  <w:abstractNum w:abstractNumId="4" w15:restartNumberingAfterBreak="0">
    <w:nsid w:val="128B06CE"/>
    <w:multiLevelType w:val="hybridMultilevel"/>
    <w:tmpl w:val="7A5EF4AA"/>
    <w:lvl w:ilvl="0" w:tplc="D3C4C2A6">
      <w:numFmt w:val="bullet"/>
      <w:lvlText w:val=""/>
      <w:lvlJc w:val="left"/>
      <w:pPr>
        <w:ind w:left="1736" w:hanging="264"/>
      </w:pPr>
      <w:rPr>
        <w:rFonts w:ascii="Symbol" w:eastAsia="Symbol" w:hAnsi="Symbol" w:cs="Symbol" w:hint="default"/>
        <w:w w:val="100"/>
        <w:sz w:val="22"/>
        <w:szCs w:val="22"/>
        <w:lang w:val="ru-RU" w:eastAsia="ru-RU" w:bidi="ru-RU"/>
      </w:rPr>
    </w:lvl>
    <w:lvl w:ilvl="1" w:tplc="01349FF6">
      <w:numFmt w:val="bullet"/>
      <w:lvlText w:val="•"/>
      <w:lvlJc w:val="left"/>
      <w:pPr>
        <w:ind w:left="2676" w:hanging="264"/>
      </w:pPr>
      <w:rPr>
        <w:rFonts w:hint="default"/>
        <w:lang w:val="ru-RU" w:eastAsia="ru-RU" w:bidi="ru-RU"/>
      </w:rPr>
    </w:lvl>
    <w:lvl w:ilvl="2" w:tplc="1668F972">
      <w:numFmt w:val="bullet"/>
      <w:lvlText w:val="•"/>
      <w:lvlJc w:val="left"/>
      <w:pPr>
        <w:ind w:left="3613" w:hanging="264"/>
      </w:pPr>
      <w:rPr>
        <w:rFonts w:hint="default"/>
        <w:lang w:val="ru-RU" w:eastAsia="ru-RU" w:bidi="ru-RU"/>
      </w:rPr>
    </w:lvl>
    <w:lvl w:ilvl="3" w:tplc="2D3827D8">
      <w:numFmt w:val="bullet"/>
      <w:lvlText w:val="•"/>
      <w:lvlJc w:val="left"/>
      <w:pPr>
        <w:ind w:left="4549" w:hanging="264"/>
      </w:pPr>
      <w:rPr>
        <w:rFonts w:hint="default"/>
        <w:lang w:val="ru-RU" w:eastAsia="ru-RU" w:bidi="ru-RU"/>
      </w:rPr>
    </w:lvl>
    <w:lvl w:ilvl="4" w:tplc="E0FA887C">
      <w:numFmt w:val="bullet"/>
      <w:lvlText w:val="•"/>
      <w:lvlJc w:val="left"/>
      <w:pPr>
        <w:ind w:left="5486" w:hanging="264"/>
      </w:pPr>
      <w:rPr>
        <w:rFonts w:hint="default"/>
        <w:lang w:val="ru-RU" w:eastAsia="ru-RU" w:bidi="ru-RU"/>
      </w:rPr>
    </w:lvl>
    <w:lvl w:ilvl="5" w:tplc="87B49056">
      <w:numFmt w:val="bullet"/>
      <w:lvlText w:val="•"/>
      <w:lvlJc w:val="left"/>
      <w:pPr>
        <w:ind w:left="6423" w:hanging="264"/>
      </w:pPr>
      <w:rPr>
        <w:rFonts w:hint="default"/>
        <w:lang w:val="ru-RU" w:eastAsia="ru-RU" w:bidi="ru-RU"/>
      </w:rPr>
    </w:lvl>
    <w:lvl w:ilvl="6" w:tplc="DB365E58">
      <w:numFmt w:val="bullet"/>
      <w:lvlText w:val="•"/>
      <w:lvlJc w:val="left"/>
      <w:pPr>
        <w:ind w:left="7359" w:hanging="264"/>
      </w:pPr>
      <w:rPr>
        <w:rFonts w:hint="default"/>
        <w:lang w:val="ru-RU" w:eastAsia="ru-RU" w:bidi="ru-RU"/>
      </w:rPr>
    </w:lvl>
    <w:lvl w:ilvl="7" w:tplc="F0F456FE">
      <w:numFmt w:val="bullet"/>
      <w:lvlText w:val="•"/>
      <w:lvlJc w:val="left"/>
      <w:pPr>
        <w:ind w:left="8296" w:hanging="264"/>
      </w:pPr>
      <w:rPr>
        <w:rFonts w:hint="default"/>
        <w:lang w:val="ru-RU" w:eastAsia="ru-RU" w:bidi="ru-RU"/>
      </w:rPr>
    </w:lvl>
    <w:lvl w:ilvl="8" w:tplc="DE226438">
      <w:numFmt w:val="bullet"/>
      <w:lvlText w:val="•"/>
      <w:lvlJc w:val="left"/>
      <w:pPr>
        <w:ind w:left="9233" w:hanging="264"/>
      </w:pPr>
      <w:rPr>
        <w:rFonts w:hint="default"/>
        <w:lang w:val="ru-RU" w:eastAsia="ru-RU" w:bidi="ru-RU"/>
      </w:rPr>
    </w:lvl>
  </w:abstractNum>
  <w:abstractNum w:abstractNumId="5" w15:restartNumberingAfterBreak="0">
    <w:nsid w:val="1606158B"/>
    <w:multiLevelType w:val="hybridMultilevel"/>
    <w:tmpl w:val="5E903138"/>
    <w:lvl w:ilvl="0" w:tplc="BF940056">
      <w:numFmt w:val="bullet"/>
      <w:lvlText w:val="-"/>
      <w:lvlJc w:val="left"/>
      <w:pPr>
        <w:ind w:left="997" w:hanging="111"/>
      </w:pPr>
      <w:rPr>
        <w:rFonts w:ascii="Franklin Gothic Book" w:eastAsia="Franklin Gothic Book" w:hAnsi="Franklin Gothic Book" w:cs="Franklin Gothic Book" w:hint="default"/>
        <w:w w:val="100"/>
        <w:sz w:val="22"/>
        <w:szCs w:val="22"/>
        <w:lang w:val="ru-RU" w:eastAsia="ru-RU" w:bidi="ru-RU"/>
      </w:rPr>
    </w:lvl>
    <w:lvl w:ilvl="1" w:tplc="2BE68806">
      <w:numFmt w:val="bullet"/>
      <w:lvlText w:val="•"/>
      <w:lvlJc w:val="left"/>
      <w:pPr>
        <w:ind w:left="2010" w:hanging="111"/>
      </w:pPr>
      <w:rPr>
        <w:rFonts w:hint="default"/>
        <w:lang w:val="ru-RU" w:eastAsia="ru-RU" w:bidi="ru-RU"/>
      </w:rPr>
    </w:lvl>
    <w:lvl w:ilvl="2" w:tplc="B72CB738">
      <w:numFmt w:val="bullet"/>
      <w:lvlText w:val="•"/>
      <w:lvlJc w:val="left"/>
      <w:pPr>
        <w:ind w:left="3021" w:hanging="111"/>
      </w:pPr>
      <w:rPr>
        <w:rFonts w:hint="default"/>
        <w:lang w:val="ru-RU" w:eastAsia="ru-RU" w:bidi="ru-RU"/>
      </w:rPr>
    </w:lvl>
    <w:lvl w:ilvl="3" w:tplc="94A61582">
      <w:numFmt w:val="bullet"/>
      <w:lvlText w:val="•"/>
      <w:lvlJc w:val="left"/>
      <w:pPr>
        <w:ind w:left="4031" w:hanging="111"/>
      </w:pPr>
      <w:rPr>
        <w:rFonts w:hint="default"/>
        <w:lang w:val="ru-RU" w:eastAsia="ru-RU" w:bidi="ru-RU"/>
      </w:rPr>
    </w:lvl>
    <w:lvl w:ilvl="4" w:tplc="5C1E3CDA">
      <w:numFmt w:val="bullet"/>
      <w:lvlText w:val="•"/>
      <w:lvlJc w:val="left"/>
      <w:pPr>
        <w:ind w:left="5042" w:hanging="111"/>
      </w:pPr>
      <w:rPr>
        <w:rFonts w:hint="default"/>
        <w:lang w:val="ru-RU" w:eastAsia="ru-RU" w:bidi="ru-RU"/>
      </w:rPr>
    </w:lvl>
    <w:lvl w:ilvl="5" w:tplc="D892F604">
      <w:numFmt w:val="bullet"/>
      <w:lvlText w:val="•"/>
      <w:lvlJc w:val="left"/>
      <w:pPr>
        <w:ind w:left="6053" w:hanging="111"/>
      </w:pPr>
      <w:rPr>
        <w:rFonts w:hint="default"/>
        <w:lang w:val="ru-RU" w:eastAsia="ru-RU" w:bidi="ru-RU"/>
      </w:rPr>
    </w:lvl>
    <w:lvl w:ilvl="6" w:tplc="7B14117C">
      <w:numFmt w:val="bullet"/>
      <w:lvlText w:val="•"/>
      <w:lvlJc w:val="left"/>
      <w:pPr>
        <w:ind w:left="7063" w:hanging="111"/>
      </w:pPr>
      <w:rPr>
        <w:rFonts w:hint="default"/>
        <w:lang w:val="ru-RU" w:eastAsia="ru-RU" w:bidi="ru-RU"/>
      </w:rPr>
    </w:lvl>
    <w:lvl w:ilvl="7" w:tplc="48708198">
      <w:numFmt w:val="bullet"/>
      <w:lvlText w:val="•"/>
      <w:lvlJc w:val="left"/>
      <w:pPr>
        <w:ind w:left="8074" w:hanging="111"/>
      </w:pPr>
      <w:rPr>
        <w:rFonts w:hint="default"/>
        <w:lang w:val="ru-RU" w:eastAsia="ru-RU" w:bidi="ru-RU"/>
      </w:rPr>
    </w:lvl>
    <w:lvl w:ilvl="8" w:tplc="31DE9FF4">
      <w:numFmt w:val="bullet"/>
      <w:lvlText w:val="•"/>
      <w:lvlJc w:val="left"/>
      <w:pPr>
        <w:ind w:left="9085" w:hanging="111"/>
      </w:pPr>
      <w:rPr>
        <w:rFonts w:hint="default"/>
        <w:lang w:val="ru-RU" w:eastAsia="ru-RU" w:bidi="ru-RU"/>
      </w:rPr>
    </w:lvl>
  </w:abstractNum>
  <w:abstractNum w:abstractNumId="6" w15:restartNumberingAfterBreak="0">
    <w:nsid w:val="16AF795C"/>
    <w:multiLevelType w:val="hybridMultilevel"/>
    <w:tmpl w:val="3EC0A814"/>
    <w:lvl w:ilvl="0" w:tplc="727A1838">
      <w:numFmt w:val="bullet"/>
      <w:lvlText w:val=""/>
      <w:lvlJc w:val="left"/>
      <w:pPr>
        <w:ind w:left="1736" w:hanging="264"/>
      </w:pPr>
      <w:rPr>
        <w:rFonts w:ascii="Symbol" w:eastAsia="Symbol" w:hAnsi="Symbol" w:cs="Symbol" w:hint="default"/>
        <w:w w:val="100"/>
        <w:sz w:val="22"/>
        <w:szCs w:val="22"/>
        <w:lang w:val="ru-RU" w:eastAsia="ru-RU" w:bidi="ru-RU"/>
      </w:rPr>
    </w:lvl>
    <w:lvl w:ilvl="1" w:tplc="6D06E544">
      <w:numFmt w:val="bullet"/>
      <w:lvlText w:val="•"/>
      <w:lvlJc w:val="left"/>
      <w:pPr>
        <w:ind w:left="2676" w:hanging="264"/>
      </w:pPr>
      <w:rPr>
        <w:rFonts w:hint="default"/>
        <w:lang w:val="ru-RU" w:eastAsia="ru-RU" w:bidi="ru-RU"/>
      </w:rPr>
    </w:lvl>
    <w:lvl w:ilvl="2" w:tplc="106C757C">
      <w:numFmt w:val="bullet"/>
      <w:lvlText w:val="•"/>
      <w:lvlJc w:val="left"/>
      <w:pPr>
        <w:ind w:left="3613" w:hanging="264"/>
      </w:pPr>
      <w:rPr>
        <w:rFonts w:hint="default"/>
        <w:lang w:val="ru-RU" w:eastAsia="ru-RU" w:bidi="ru-RU"/>
      </w:rPr>
    </w:lvl>
    <w:lvl w:ilvl="3" w:tplc="A4A6F528">
      <w:numFmt w:val="bullet"/>
      <w:lvlText w:val="•"/>
      <w:lvlJc w:val="left"/>
      <w:pPr>
        <w:ind w:left="4549" w:hanging="264"/>
      </w:pPr>
      <w:rPr>
        <w:rFonts w:hint="default"/>
        <w:lang w:val="ru-RU" w:eastAsia="ru-RU" w:bidi="ru-RU"/>
      </w:rPr>
    </w:lvl>
    <w:lvl w:ilvl="4" w:tplc="80EA0806">
      <w:numFmt w:val="bullet"/>
      <w:lvlText w:val="•"/>
      <w:lvlJc w:val="left"/>
      <w:pPr>
        <w:ind w:left="5486" w:hanging="264"/>
      </w:pPr>
      <w:rPr>
        <w:rFonts w:hint="default"/>
        <w:lang w:val="ru-RU" w:eastAsia="ru-RU" w:bidi="ru-RU"/>
      </w:rPr>
    </w:lvl>
    <w:lvl w:ilvl="5" w:tplc="1E1C86CA">
      <w:numFmt w:val="bullet"/>
      <w:lvlText w:val="•"/>
      <w:lvlJc w:val="left"/>
      <w:pPr>
        <w:ind w:left="6423" w:hanging="264"/>
      </w:pPr>
      <w:rPr>
        <w:rFonts w:hint="default"/>
        <w:lang w:val="ru-RU" w:eastAsia="ru-RU" w:bidi="ru-RU"/>
      </w:rPr>
    </w:lvl>
    <w:lvl w:ilvl="6" w:tplc="68D8AFFC">
      <w:numFmt w:val="bullet"/>
      <w:lvlText w:val="•"/>
      <w:lvlJc w:val="left"/>
      <w:pPr>
        <w:ind w:left="7359" w:hanging="264"/>
      </w:pPr>
      <w:rPr>
        <w:rFonts w:hint="default"/>
        <w:lang w:val="ru-RU" w:eastAsia="ru-RU" w:bidi="ru-RU"/>
      </w:rPr>
    </w:lvl>
    <w:lvl w:ilvl="7" w:tplc="EF8EBED6">
      <w:numFmt w:val="bullet"/>
      <w:lvlText w:val="•"/>
      <w:lvlJc w:val="left"/>
      <w:pPr>
        <w:ind w:left="8296" w:hanging="264"/>
      </w:pPr>
      <w:rPr>
        <w:rFonts w:hint="default"/>
        <w:lang w:val="ru-RU" w:eastAsia="ru-RU" w:bidi="ru-RU"/>
      </w:rPr>
    </w:lvl>
    <w:lvl w:ilvl="8" w:tplc="A6C680F0">
      <w:numFmt w:val="bullet"/>
      <w:lvlText w:val="•"/>
      <w:lvlJc w:val="left"/>
      <w:pPr>
        <w:ind w:left="9233" w:hanging="264"/>
      </w:pPr>
      <w:rPr>
        <w:rFonts w:hint="default"/>
        <w:lang w:val="ru-RU" w:eastAsia="ru-RU" w:bidi="ru-RU"/>
      </w:rPr>
    </w:lvl>
  </w:abstractNum>
  <w:abstractNum w:abstractNumId="7" w15:restartNumberingAfterBreak="0">
    <w:nsid w:val="17E2737B"/>
    <w:multiLevelType w:val="hybridMultilevel"/>
    <w:tmpl w:val="F4028888"/>
    <w:lvl w:ilvl="0" w:tplc="448C45D2">
      <w:numFmt w:val="bullet"/>
      <w:lvlText w:val=""/>
      <w:lvlJc w:val="left"/>
      <w:pPr>
        <w:ind w:left="1400" w:hanging="360"/>
      </w:pPr>
      <w:rPr>
        <w:rFonts w:ascii="Symbol" w:eastAsia="Symbol" w:hAnsi="Symbol" w:cs="Symbol" w:hint="default"/>
        <w:w w:val="100"/>
        <w:sz w:val="22"/>
        <w:szCs w:val="22"/>
        <w:lang w:val="ru-RU" w:eastAsia="ru-RU" w:bidi="ru-RU"/>
      </w:rPr>
    </w:lvl>
    <w:lvl w:ilvl="1" w:tplc="FDC66034">
      <w:numFmt w:val="bullet"/>
      <w:lvlText w:val="•"/>
      <w:lvlJc w:val="left"/>
      <w:pPr>
        <w:ind w:left="2370" w:hanging="360"/>
      </w:pPr>
      <w:rPr>
        <w:rFonts w:hint="default"/>
        <w:lang w:val="ru-RU" w:eastAsia="ru-RU" w:bidi="ru-RU"/>
      </w:rPr>
    </w:lvl>
    <w:lvl w:ilvl="2" w:tplc="28B02EF4">
      <w:numFmt w:val="bullet"/>
      <w:lvlText w:val="•"/>
      <w:lvlJc w:val="left"/>
      <w:pPr>
        <w:ind w:left="3341" w:hanging="360"/>
      </w:pPr>
      <w:rPr>
        <w:rFonts w:hint="default"/>
        <w:lang w:val="ru-RU" w:eastAsia="ru-RU" w:bidi="ru-RU"/>
      </w:rPr>
    </w:lvl>
    <w:lvl w:ilvl="3" w:tplc="91B44E86">
      <w:numFmt w:val="bullet"/>
      <w:lvlText w:val="•"/>
      <w:lvlJc w:val="left"/>
      <w:pPr>
        <w:ind w:left="4311" w:hanging="360"/>
      </w:pPr>
      <w:rPr>
        <w:rFonts w:hint="default"/>
        <w:lang w:val="ru-RU" w:eastAsia="ru-RU" w:bidi="ru-RU"/>
      </w:rPr>
    </w:lvl>
    <w:lvl w:ilvl="4" w:tplc="C3785B88">
      <w:numFmt w:val="bullet"/>
      <w:lvlText w:val="•"/>
      <w:lvlJc w:val="left"/>
      <w:pPr>
        <w:ind w:left="5282" w:hanging="360"/>
      </w:pPr>
      <w:rPr>
        <w:rFonts w:hint="default"/>
        <w:lang w:val="ru-RU" w:eastAsia="ru-RU" w:bidi="ru-RU"/>
      </w:rPr>
    </w:lvl>
    <w:lvl w:ilvl="5" w:tplc="0C8EEA18">
      <w:numFmt w:val="bullet"/>
      <w:lvlText w:val="•"/>
      <w:lvlJc w:val="left"/>
      <w:pPr>
        <w:ind w:left="6253" w:hanging="360"/>
      </w:pPr>
      <w:rPr>
        <w:rFonts w:hint="default"/>
        <w:lang w:val="ru-RU" w:eastAsia="ru-RU" w:bidi="ru-RU"/>
      </w:rPr>
    </w:lvl>
    <w:lvl w:ilvl="6" w:tplc="20D4C8FA">
      <w:numFmt w:val="bullet"/>
      <w:lvlText w:val="•"/>
      <w:lvlJc w:val="left"/>
      <w:pPr>
        <w:ind w:left="7223" w:hanging="360"/>
      </w:pPr>
      <w:rPr>
        <w:rFonts w:hint="default"/>
        <w:lang w:val="ru-RU" w:eastAsia="ru-RU" w:bidi="ru-RU"/>
      </w:rPr>
    </w:lvl>
    <w:lvl w:ilvl="7" w:tplc="AE2C51C4">
      <w:numFmt w:val="bullet"/>
      <w:lvlText w:val="•"/>
      <w:lvlJc w:val="left"/>
      <w:pPr>
        <w:ind w:left="8194" w:hanging="360"/>
      </w:pPr>
      <w:rPr>
        <w:rFonts w:hint="default"/>
        <w:lang w:val="ru-RU" w:eastAsia="ru-RU" w:bidi="ru-RU"/>
      </w:rPr>
    </w:lvl>
    <w:lvl w:ilvl="8" w:tplc="398876A0">
      <w:numFmt w:val="bullet"/>
      <w:lvlText w:val="•"/>
      <w:lvlJc w:val="left"/>
      <w:pPr>
        <w:ind w:left="9165" w:hanging="360"/>
      </w:pPr>
      <w:rPr>
        <w:rFonts w:hint="default"/>
        <w:lang w:val="ru-RU" w:eastAsia="ru-RU" w:bidi="ru-RU"/>
      </w:rPr>
    </w:lvl>
  </w:abstractNum>
  <w:abstractNum w:abstractNumId="8" w15:restartNumberingAfterBreak="0">
    <w:nsid w:val="18FD4808"/>
    <w:multiLevelType w:val="hybridMultilevel"/>
    <w:tmpl w:val="17487B36"/>
    <w:lvl w:ilvl="0" w:tplc="37B6C13C">
      <w:numFmt w:val="bullet"/>
      <w:lvlText w:val=""/>
      <w:lvlJc w:val="left"/>
      <w:pPr>
        <w:ind w:left="1832" w:hanging="264"/>
      </w:pPr>
      <w:rPr>
        <w:rFonts w:ascii="Symbol" w:eastAsia="Symbol" w:hAnsi="Symbol" w:cs="Symbol" w:hint="default"/>
        <w:w w:val="100"/>
        <w:sz w:val="22"/>
        <w:szCs w:val="22"/>
        <w:lang w:val="ru-RU" w:eastAsia="ru-RU" w:bidi="ru-RU"/>
      </w:rPr>
    </w:lvl>
    <w:lvl w:ilvl="1" w:tplc="CA443FF0">
      <w:numFmt w:val="bullet"/>
      <w:lvlText w:val="•"/>
      <w:lvlJc w:val="left"/>
      <w:pPr>
        <w:ind w:left="2766" w:hanging="264"/>
      </w:pPr>
      <w:rPr>
        <w:rFonts w:hint="default"/>
        <w:lang w:val="ru-RU" w:eastAsia="ru-RU" w:bidi="ru-RU"/>
      </w:rPr>
    </w:lvl>
    <w:lvl w:ilvl="2" w:tplc="5AC0E640">
      <w:numFmt w:val="bullet"/>
      <w:lvlText w:val="•"/>
      <w:lvlJc w:val="left"/>
      <w:pPr>
        <w:ind w:left="3693" w:hanging="264"/>
      </w:pPr>
      <w:rPr>
        <w:rFonts w:hint="default"/>
        <w:lang w:val="ru-RU" w:eastAsia="ru-RU" w:bidi="ru-RU"/>
      </w:rPr>
    </w:lvl>
    <w:lvl w:ilvl="3" w:tplc="A8A8C464">
      <w:numFmt w:val="bullet"/>
      <w:lvlText w:val="•"/>
      <w:lvlJc w:val="left"/>
      <w:pPr>
        <w:ind w:left="4619" w:hanging="264"/>
      </w:pPr>
      <w:rPr>
        <w:rFonts w:hint="default"/>
        <w:lang w:val="ru-RU" w:eastAsia="ru-RU" w:bidi="ru-RU"/>
      </w:rPr>
    </w:lvl>
    <w:lvl w:ilvl="4" w:tplc="ED28A0E8">
      <w:numFmt w:val="bullet"/>
      <w:lvlText w:val="•"/>
      <w:lvlJc w:val="left"/>
      <w:pPr>
        <w:ind w:left="5546" w:hanging="264"/>
      </w:pPr>
      <w:rPr>
        <w:rFonts w:hint="default"/>
        <w:lang w:val="ru-RU" w:eastAsia="ru-RU" w:bidi="ru-RU"/>
      </w:rPr>
    </w:lvl>
    <w:lvl w:ilvl="5" w:tplc="933AAEE0">
      <w:numFmt w:val="bullet"/>
      <w:lvlText w:val="•"/>
      <w:lvlJc w:val="left"/>
      <w:pPr>
        <w:ind w:left="6473" w:hanging="264"/>
      </w:pPr>
      <w:rPr>
        <w:rFonts w:hint="default"/>
        <w:lang w:val="ru-RU" w:eastAsia="ru-RU" w:bidi="ru-RU"/>
      </w:rPr>
    </w:lvl>
    <w:lvl w:ilvl="6" w:tplc="4992BB48">
      <w:numFmt w:val="bullet"/>
      <w:lvlText w:val="•"/>
      <w:lvlJc w:val="left"/>
      <w:pPr>
        <w:ind w:left="7399" w:hanging="264"/>
      </w:pPr>
      <w:rPr>
        <w:rFonts w:hint="default"/>
        <w:lang w:val="ru-RU" w:eastAsia="ru-RU" w:bidi="ru-RU"/>
      </w:rPr>
    </w:lvl>
    <w:lvl w:ilvl="7" w:tplc="730CEC6C">
      <w:numFmt w:val="bullet"/>
      <w:lvlText w:val="•"/>
      <w:lvlJc w:val="left"/>
      <w:pPr>
        <w:ind w:left="8326" w:hanging="264"/>
      </w:pPr>
      <w:rPr>
        <w:rFonts w:hint="default"/>
        <w:lang w:val="ru-RU" w:eastAsia="ru-RU" w:bidi="ru-RU"/>
      </w:rPr>
    </w:lvl>
    <w:lvl w:ilvl="8" w:tplc="A874F61A">
      <w:numFmt w:val="bullet"/>
      <w:lvlText w:val="•"/>
      <w:lvlJc w:val="left"/>
      <w:pPr>
        <w:ind w:left="9253" w:hanging="264"/>
      </w:pPr>
      <w:rPr>
        <w:rFonts w:hint="default"/>
        <w:lang w:val="ru-RU" w:eastAsia="ru-RU" w:bidi="ru-RU"/>
      </w:rPr>
    </w:lvl>
  </w:abstractNum>
  <w:abstractNum w:abstractNumId="9" w15:restartNumberingAfterBreak="0">
    <w:nsid w:val="1D4C14DD"/>
    <w:multiLevelType w:val="multilevel"/>
    <w:tmpl w:val="97C62D22"/>
    <w:lvl w:ilvl="0">
      <w:start w:val="2"/>
      <w:numFmt w:val="decimal"/>
      <w:lvlText w:val="%1"/>
      <w:lvlJc w:val="left"/>
      <w:pPr>
        <w:ind w:left="1311" w:hanging="425"/>
      </w:pPr>
      <w:rPr>
        <w:rFonts w:hint="default"/>
        <w:lang w:val="ru-RU" w:eastAsia="ru-RU" w:bidi="ru-RU"/>
      </w:rPr>
    </w:lvl>
    <w:lvl w:ilvl="1">
      <w:start w:val="3"/>
      <w:numFmt w:val="decimal"/>
      <w:lvlText w:val="%1.%2."/>
      <w:lvlJc w:val="left"/>
      <w:pPr>
        <w:ind w:left="1311" w:hanging="425"/>
      </w:pPr>
      <w:rPr>
        <w:rFonts w:ascii="Franklin Gothic Book" w:eastAsia="Franklin Gothic Book" w:hAnsi="Franklin Gothic Book" w:cs="Franklin Gothic Book" w:hint="default"/>
        <w:b/>
        <w:bCs/>
        <w:spacing w:val="-1"/>
        <w:w w:val="100"/>
        <w:sz w:val="22"/>
        <w:szCs w:val="22"/>
        <w:lang w:val="ru-RU" w:eastAsia="ru-RU" w:bidi="ru-RU"/>
      </w:rPr>
    </w:lvl>
    <w:lvl w:ilvl="2">
      <w:numFmt w:val="bullet"/>
      <w:lvlText w:val="•"/>
      <w:lvlJc w:val="left"/>
      <w:pPr>
        <w:ind w:left="3277" w:hanging="425"/>
      </w:pPr>
      <w:rPr>
        <w:rFonts w:hint="default"/>
        <w:lang w:val="ru-RU" w:eastAsia="ru-RU" w:bidi="ru-RU"/>
      </w:rPr>
    </w:lvl>
    <w:lvl w:ilvl="3">
      <w:numFmt w:val="bullet"/>
      <w:lvlText w:val="•"/>
      <w:lvlJc w:val="left"/>
      <w:pPr>
        <w:ind w:left="4255" w:hanging="425"/>
      </w:pPr>
      <w:rPr>
        <w:rFonts w:hint="default"/>
        <w:lang w:val="ru-RU" w:eastAsia="ru-RU" w:bidi="ru-RU"/>
      </w:rPr>
    </w:lvl>
    <w:lvl w:ilvl="4">
      <w:numFmt w:val="bullet"/>
      <w:lvlText w:val="•"/>
      <w:lvlJc w:val="left"/>
      <w:pPr>
        <w:ind w:left="5234" w:hanging="425"/>
      </w:pPr>
      <w:rPr>
        <w:rFonts w:hint="default"/>
        <w:lang w:val="ru-RU" w:eastAsia="ru-RU" w:bidi="ru-RU"/>
      </w:rPr>
    </w:lvl>
    <w:lvl w:ilvl="5">
      <w:numFmt w:val="bullet"/>
      <w:lvlText w:val="•"/>
      <w:lvlJc w:val="left"/>
      <w:pPr>
        <w:ind w:left="6213" w:hanging="425"/>
      </w:pPr>
      <w:rPr>
        <w:rFonts w:hint="default"/>
        <w:lang w:val="ru-RU" w:eastAsia="ru-RU" w:bidi="ru-RU"/>
      </w:rPr>
    </w:lvl>
    <w:lvl w:ilvl="6">
      <w:numFmt w:val="bullet"/>
      <w:lvlText w:val="•"/>
      <w:lvlJc w:val="left"/>
      <w:pPr>
        <w:ind w:left="7191" w:hanging="425"/>
      </w:pPr>
      <w:rPr>
        <w:rFonts w:hint="default"/>
        <w:lang w:val="ru-RU" w:eastAsia="ru-RU" w:bidi="ru-RU"/>
      </w:rPr>
    </w:lvl>
    <w:lvl w:ilvl="7">
      <w:numFmt w:val="bullet"/>
      <w:lvlText w:val="•"/>
      <w:lvlJc w:val="left"/>
      <w:pPr>
        <w:ind w:left="8170" w:hanging="425"/>
      </w:pPr>
      <w:rPr>
        <w:rFonts w:hint="default"/>
        <w:lang w:val="ru-RU" w:eastAsia="ru-RU" w:bidi="ru-RU"/>
      </w:rPr>
    </w:lvl>
    <w:lvl w:ilvl="8">
      <w:numFmt w:val="bullet"/>
      <w:lvlText w:val="•"/>
      <w:lvlJc w:val="left"/>
      <w:pPr>
        <w:ind w:left="9149" w:hanging="425"/>
      </w:pPr>
      <w:rPr>
        <w:rFonts w:hint="default"/>
        <w:lang w:val="ru-RU" w:eastAsia="ru-RU" w:bidi="ru-RU"/>
      </w:rPr>
    </w:lvl>
  </w:abstractNum>
  <w:abstractNum w:abstractNumId="10" w15:restartNumberingAfterBreak="0">
    <w:nsid w:val="22E326F7"/>
    <w:multiLevelType w:val="hybridMultilevel"/>
    <w:tmpl w:val="1E0614DE"/>
    <w:lvl w:ilvl="0" w:tplc="E8C448B0">
      <w:numFmt w:val="bullet"/>
      <w:lvlText w:val=""/>
      <w:lvlJc w:val="left"/>
      <w:pPr>
        <w:ind w:left="1112" w:hanging="349"/>
      </w:pPr>
      <w:rPr>
        <w:rFonts w:ascii="Symbol" w:eastAsia="Symbol" w:hAnsi="Symbol" w:cs="Symbol" w:hint="default"/>
        <w:b/>
        <w:bCs/>
        <w:w w:val="100"/>
        <w:sz w:val="22"/>
        <w:szCs w:val="22"/>
        <w:lang w:val="ru-RU" w:eastAsia="ru-RU" w:bidi="ru-RU"/>
      </w:rPr>
    </w:lvl>
    <w:lvl w:ilvl="1" w:tplc="FAFAD062">
      <w:numFmt w:val="bullet"/>
      <w:lvlText w:val="•"/>
      <w:lvlJc w:val="left"/>
      <w:pPr>
        <w:ind w:left="2118" w:hanging="349"/>
      </w:pPr>
      <w:rPr>
        <w:rFonts w:hint="default"/>
        <w:lang w:val="ru-RU" w:eastAsia="ru-RU" w:bidi="ru-RU"/>
      </w:rPr>
    </w:lvl>
    <w:lvl w:ilvl="2" w:tplc="EA10F77C">
      <w:numFmt w:val="bullet"/>
      <w:lvlText w:val="•"/>
      <w:lvlJc w:val="left"/>
      <w:pPr>
        <w:ind w:left="3117" w:hanging="349"/>
      </w:pPr>
      <w:rPr>
        <w:rFonts w:hint="default"/>
        <w:lang w:val="ru-RU" w:eastAsia="ru-RU" w:bidi="ru-RU"/>
      </w:rPr>
    </w:lvl>
    <w:lvl w:ilvl="3" w:tplc="02B42E8C">
      <w:numFmt w:val="bullet"/>
      <w:lvlText w:val="•"/>
      <w:lvlJc w:val="left"/>
      <w:pPr>
        <w:ind w:left="4115" w:hanging="349"/>
      </w:pPr>
      <w:rPr>
        <w:rFonts w:hint="default"/>
        <w:lang w:val="ru-RU" w:eastAsia="ru-RU" w:bidi="ru-RU"/>
      </w:rPr>
    </w:lvl>
    <w:lvl w:ilvl="4" w:tplc="34EE00E2">
      <w:numFmt w:val="bullet"/>
      <w:lvlText w:val="•"/>
      <w:lvlJc w:val="left"/>
      <w:pPr>
        <w:ind w:left="5114" w:hanging="349"/>
      </w:pPr>
      <w:rPr>
        <w:rFonts w:hint="default"/>
        <w:lang w:val="ru-RU" w:eastAsia="ru-RU" w:bidi="ru-RU"/>
      </w:rPr>
    </w:lvl>
    <w:lvl w:ilvl="5" w:tplc="39FE1B3E">
      <w:numFmt w:val="bullet"/>
      <w:lvlText w:val="•"/>
      <w:lvlJc w:val="left"/>
      <w:pPr>
        <w:ind w:left="6113" w:hanging="349"/>
      </w:pPr>
      <w:rPr>
        <w:rFonts w:hint="default"/>
        <w:lang w:val="ru-RU" w:eastAsia="ru-RU" w:bidi="ru-RU"/>
      </w:rPr>
    </w:lvl>
    <w:lvl w:ilvl="6" w:tplc="84DEDD08">
      <w:numFmt w:val="bullet"/>
      <w:lvlText w:val="•"/>
      <w:lvlJc w:val="left"/>
      <w:pPr>
        <w:ind w:left="7111" w:hanging="349"/>
      </w:pPr>
      <w:rPr>
        <w:rFonts w:hint="default"/>
        <w:lang w:val="ru-RU" w:eastAsia="ru-RU" w:bidi="ru-RU"/>
      </w:rPr>
    </w:lvl>
    <w:lvl w:ilvl="7" w:tplc="23141622">
      <w:numFmt w:val="bullet"/>
      <w:lvlText w:val="•"/>
      <w:lvlJc w:val="left"/>
      <w:pPr>
        <w:ind w:left="8110" w:hanging="349"/>
      </w:pPr>
      <w:rPr>
        <w:rFonts w:hint="default"/>
        <w:lang w:val="ru-RU" w:eastAsia="ru-RU" w:bidi="ru-RU"/>
      </w:rPr>
    </w:lvl>
    <w:lvl w:ilvl="8" w:tplc="539E3336">
      <w:numFmt w:val="bullet"/>
      <w:lvlText w:val="•"/>
      <w:lvlJc w:val="left"/>
      <w:pPr>
        <w:ind w:left="9109" w:hanging="349"/>
      </w:pPr>
      <w:rPr>
        <w:rFonts w:hint="default"/>
        <w:lang w:val="ru-RU" w:eastAsia="ru-RU" w:bidi="ru-RU"/>
      </w:rPr>
    </w:lvl>
  </w:abstractNum>
  <w:abstractNum w:abstractNumId="11" w15:restartNumberingAfterBreak="0">
    <w:nsid w:val="23BE62A0"/>
    <w:multiLevelType w:val="multilevel"/>
    <w:tmpl w:val="FDAEC17A"/>
    <w:lvl w:ilvl="0">
      <w:start w:val="1"/>
      <w:numFmt w:val="decimal"/>
      <w:lvlText w:val="%1."/>
      <w:lvlJc w:val="left"/>
      <w:pPr>
        <w:ind w:left="680" w:hanging="360"/>
      </w:pPr>
      <w:rPr>
        <w:rFonts w:hint="default"/>
        <w:b/>
        <w:bCs/>
        <w:w w:val="100"/>
        <w:lang w:val="ru-RU" w:eastAsia="ru-RU" w:bidi="ru-RU"/>
      </w:rPr>
    </w:lvl>
    <w:lvl w:ilvl="1">
      <w:start w:val="1"/>
      <w:numFmt w:val="decimal"/>
      <w:lvlText w:val="%1.%2."/>
      <w:lvlJc w:val="left"/>
      <w:pPr>
        <w:ind w:left="1112" w:hanging="433"/>
      </w:pPr>
      <w:rPr>
        <w:rFonts w:ascii="Arial" w:eastAsia="Arial" w:hAnsi="Arial" w:cs="Arial" w:hint="default"/>
        <w:b/>
        <w:bCs/>
        <w:w w:val="100"/>
        <w:sz w:val="22"/>
        <w:szCs w:val="22"/>
        <w:lang w:val="ru-RU" w:eastAsia="ru-RU" w:bidi="ru-RU"/>
      </w:rPr>
    </w:lvl>
    <w:lvl w:ilvl="2">
      <w:start w:val="1"/>
      <w:numFmt w:val="decimal"/>
      <w:lvlText w:val="%1.%2.%3."/>
      <w:lvlJc w:val="left"/>
      <w:pPr>
        <w:ind w:left="1544" w:hanging="658"/>
      </w:pPr>
      <w:rPr>
        <w:rFonts w:ascii="Franklin Gothic Book" w:eastAsia="Franklin Gothic Book" w:hAnsi="Franklin Gothic Book" w:cs="Franklin Gothic Book" w:hint="default"/>
        <w:spacing w:val="-1"/>
        <w:w w:val="100"/>
        <w:sz w:val="22"/>
        <w:szCs w:val="22"/>
        <w:lang w:val="ru-RU" w:eastAsia="ru-RU" w:bidi="ru-RU"/>
      </w:rPr>
    </w:lvl>
    <w:lvl w:ilvl="3">
      <w:numFmt w:val="bullet"/>
      <w:lvlText w:val=""/>
      <w:lvlJc w:val="left"/>
      <w:pPr>
        <w:ind w:left="1760" w:hanging="336"/>
      </w:pPr>
      <w:rPr>
        <w:rFonts w:ascii="Symbol" w:eastAsia="Symbol" w:hAnsi="Symbol" w:cs="Symbol" w:hint="default"/>
        <w:w w:val="100"/>
        <w:sz w:val="22"/>
        <w:szCs w:val="22"/>
        <w:lang w:val="ru-RU" w:eastAsia="ru-RU" w:bidi="ru-RU"/>
      </w:rPr>
    </w:lvl>
    <w:lvl w:ilvl="4">
      <w:numFmt w:val="bullet"/>
      <w:lvlText w:val="•"/>
      <w:lvlJc w:val="left"/>
      <w:pPr>
        <w:ind w:left="1740" w:hanging="336"/>
      </w:pPr>
      <w:rPr>
        <w:rFonts w:hint="default"/>
        <w:lang w:val="ru-RU" w:eastAsia="ru-RU" w:bidi="ru-RU"/>
      </w:rPr>
    </w:lvl>
    <w:lvl w:ilvl="5">
      <w:numFmt w:val="bullet"/>
      <w:lvlText w:val="•"/>
      <w:lvlJc w:val="left"/>
      <w:pPr>
        <w:ind w:left="1760" w:hanging="336"/>
      </w:pPr>
      <w:rPr>
        <w:rFonts w:hint="default"/>
        <w:lang w:val="ru-RU" w:eastAsia="ru-RU" w:bidi="ru-RU"/>
      </w:rPr>
    </w:lvl>
    <w:lvl w:ilvl="6">
      <w:numFmt w:val="bullet"/>
      <w:lvlText w:val="•"/>
      <w:lvlJc w:val="left"/>
      <w:pPr>
        <w:ind w:left="2440" w:hanging="336"/>
      </w:pPr>
      <w:rPr>
        <w:rFonts w:hint="default"/>
        <w:lang w:val="ru-RU" w:eastAsia="ru-RU" w:bidi="ru-RU"/>
      </w:rPr>
    </w:lvl>
    <w:lvl w:ilvl="7">
      <w:numFmt w:val="bullet"/>
      <w:lvlText w:val="•"/>
      <w:lvlJc w:val="left"/>
      <w:pPr>
        <w:ind w:left="4606" w:hanging="336"/>
      </w:pPr>
      <w:rPr>
        <w:rFonts w:hint="default"/>
        <w:lang w:val="ru-RU" w:eastAsia="ru-RU" w:bidi="ru-RU"/>
      </w:rPr>
    </w:lvl>
    <w:lvl w:ilvl="8">
      <w:numFmt w:val="bullet"/>
      <w:lvlText w:val="•"/>
      <w:lvlJc w:val="left"/>
      <w:pPr>
        <w:ind w:left="6773" w:hanging="336"/>
      </w:pPr>
      <w:rPr>
        <w:rFonts w:hint="default"/>
        <w:lang w:val="ru-RU" w:eastAsia="ru-RU" w:bidi="ru-RU"/>
      </w:rPr>
    </w:lvl>
  </w:abstractNum>
  <w:abstractNum w:abstractNumId="12" w15:restartNumberingAfterBreak="0">
    <w:nsid w:val="2A6D4F6E"/>
    <w:multiLevelType w:val="hybridMultilevel"/>
    <w:tmpl w:val="EF8EB40C"/>
    <w:lvl w:ilvl="0" w:tplc="E278AAD8">
      <w:numFmt w:val="bullet"/>
      <w:lvlText w:val=""/>
      <w:lvlJc w:val="left"/>
      <w:pPr>
        <w:ind w:left="1736" w:hanging="264"/>
      </w:pPr>
      <w:rPr>
        <w:rFonts w:ascii="Symbol" w:eastAsia="Symbol" w:hAnsi="Symbol" w:cs="Symbol" w:hint="default"/>
        <w:w w:val="100"/>
        <w:sz w:val="22"/>
        <w:szCs w:val="22"/>
        <w:lang w:val="ru-RU" w:eastAsia="ru-RU" w:bidi="ru-RU"/>
      </w:rPr>
    </w:lvl>
    <w:lvl w:ilvl="1" w:tplc="B65C9EE8">
      <w:numFmt w:val="bullet"/>
      <w:lvlText w:val="•"/>
      <w:lvlJc w:val="left"/>
      <w:pPr>
        <w:ind w:left="2676" w:hanging="264"/>
      </w:pPr>
      <w:rPr>
        <w:rFonts w:hint="default"/>
        <w:lang w:val="ru-RU" w:eastAsia="ru-RU" w:bidi="ru-RU"/>
      </w:rPr>
    </w:lvl>
    <w:lvl w:ilvl="2" w:tplc="C2188898">
      <w:numFmt w:val="bullet"/>
      <w:lvlText w:val="•"/>
      <w:lvlJc w:val="left"/>
      <w:pPr>
        <w:ind w:left="3613" w:hanging="264"/>
      </w:pPr>
      <w:rPr>
        <w:rFonts w:hint="default"/>
        <w:lang w:val="ru-RU" w:eastAsia="ru-RU" w:bidi="ru-RU"/>
      </w:rPr>
    </w:lvl>
    <w:lvl w:ilvl="3" w:tplc="AABA2E1C">
      <w:numFmt w:val="bullet"/>
      <w:lvlText w:val="•"/>
      <w:lvlJc w:val="left"/>
      <w:pPr>
        <w:ind w:left="4549" w:hanging="264"/>
      </w:pPr>
      <w:rPr>
        <w:rFonts w:hint="default"/>
        <w:lang w:val="ru-RU" w:eastAsia="ru-RU" w:bidi="ru-RU"/>
      </w:rPr>
    </w:lvl>
    <w:lvl w:ilvl="4" w:tplc="3EF47A0A">
      <w:numFmt w:val="bullet"/>
      <w:lvlText w:val="•"/>
      <w:lvlJc w:val="left"/>
      <w:pPr>
        <w:ind w:left="5486" w:hanging="264"/>
      </w:pPr>
      <w:rPr>
        <w:rFonts w:hint="default"/>
        <w:lang w:val="ru-RU" w:eastAsia="ru-RU" w:bidi="ru-RU"/>
      </w:rPr>
    </w:lvl>
    <w:lvl w:ilvl="5" w:tplc="54DE1FE0">
      <w:numFmt w:val="bullet"/>
      <w:lvlText w:val="•"/>
      <w:lvlJc w:val="left"/>
      <w:pPr>
        <w:ind w:left="6423" w:hanging="264"/>
      </w:pPr>
      <w:rPr>
        <w:rFonts w:hint="default"/>
        <w:lang w:val="ru-RU" w:eastAsia="ru-RU" w:bidi="ru-RU"/>
      </w:rPr>
    </w:lvl>
    <w:lvl w:ilvl="6" w:tplc="60146924">
      <w:numFmt w:val="bullet"/>
      <w:lvlText w:val="•"/>
      <w:lvlJc w:val="left"/>
      <w:pPr>
        <w:ind w:left="7359" w:hanging="264"/>
      </w:pPr>
      <w:rPr>
        <w:rFonts w:hint="default"/>
        <w:lang w:val="ru-RU" w:eastAsia="ru-RU" w:bidi="ru-RU"/>
      </w:rPr>
    </w:lvl>
    <w:lvl w:ilvl="7" w:tplc="F9864DB4">
      <w:numFmt w:val="bullet"/>
      <w:lvlText w:val="•"/>
      <w:lvlJc w:val="left"/>
      <w:pPr>
        <w:ind w:left="8296" w:hanging="264"/>
      </w:pPr>
      <w:rPr>
        <w:rFonts w:hint="default"/>
        <w:lang w:val="ru-RU" w:eastAsia="ru-RU" w:bidi="ru-RU"/>
      </w:rPr>
    </w:lvl>
    <w:lvl w:ilvl="8" w:tplc="7DFE198E">
      <w:numFmt w:val="bullet"/>
      <w:lvlText w:val="•"/>
      <w:lvlJc w:val="left"/>
      <w:pPr>
        <w:ind w:left="9233" w:hanging="264"/>
      </w:pPr>
      <w:rPr>
        <w:rFonts w:hint="default"/>
        <w:lang w:val="ru-RU" w:eastAsia="ru-RU" w:bidi="ru-RU"/>
      </w:rPr>
    </w:lvl>
  </w:abstractNum>
  <w:abstractNum w:abstractNumId="13" w15:restartNumberingAfterBreak="0">
    <w:nsid w:val="2B035AF2"/>
    <w:multiLevelType w:val="multilevel"/>
    <w:tmpl w:val="1E5E830C"/>
    <w:lvl w:ilvl="0">
      <w:start w:val="1"/>
      <w:numFmt w:val="decimal"/>
      <w:lvlText w:val="%1."/>
      <w:lvlJc w:val="left"/>
      <w:pPr>
        <w:ind w:left="680" w:hanging="360"/>
      </w:pPr>
      <w:rPr>
        <w:rFonts w:ascii="Franklin Gothic Book" w:eastAsia="Franklin Gothic Book" w:hAnsi="Franklin Gothic Book" w:cs="Franklin Gothic Book" w:hint="default"/>
        <w:b/>
        <w:bCs/>
        <w:color w:val="212121"/>
        <w:w w:val="100"/>
        <w:sz w:val="28"/>
        <w:szCs w:val="28"/>
        <w:lang w:val="ru-RU" w:eastAsia="ru-RU" w:bidi="ru-RU"/>
      </w:rPr>
    </w:lvl>
    <w:lvl w:ilvl="1">
      <w:start w:val="1"/>
      <w:numFmt w:val="decimal"/>
      <w:lvlText w:val="%1.%2."/>
      <w:lvlJc w:val="left"/>
      <w:pPr>
        <w:ind w:left="1035" w:hanging="426"/>
      </w:pPr>
      <w:rPr>
        <w:rFonts w:ascii="Franklin Gothic Book" w:eastAsia="Franklin Gothic Book" w:hAnsi="Franklin Gothic Book" w:cs="Franklin Gothic Book" w:hint="default"/>
        <w:b/>
        <w:bCs/>
        <w:spacing w:val="-1"/>
        <w:w w:val="100"/>
        <w:sz w:val="22"/>
        <w:szCs w:val="22"/>
        <w:lang w:val="ru-RU" w:eastAsia="ru-RU" w:bidi="ru-RU"/>
      </w:rPr>
    </w:lvl>
    <w:lvl w:ilvl="2">
      <w:start w:val="1"/>
      <w:numFmt w:val="decimal"/>
      <w:lvlText w:val="%1.%2.%3."/>
      <w:lvlJc w:val="left"/>
      <w:pPr>
        <w:ind w:left="1736" w:hanging="696"/>
      </w:pPr>
      <w:rPr>
        <w:rFonts w:ascii="Franklin Gothic Book" w:eastAsia="Franklin Gothic Book" w:hAnsi="Franklin Gothic Book" w:cs="Franklin Gothic Book" w:hint="default"/>
        <w:spacing w:val="-1"/>
        <w:w w:val="100"/>
        <w:sz w:val="22"/>
        <w:szCs w:val="22"/>
        <w:lang w:val="ru-RU" w:eastAsia="ru-RU" w:bidi="ru-RU"/>
      </w:rPr>
    </w:lvl>
    <w:lvl w:ilvl="3">
      <w:numFmt w:val="bullet"/>
      <w:lvlText w:val=""/>
      <w:lvlJc w:val="left"/>
      <w:pPr>
        <w:ind w:left="1760" w:hanging="336"/>
      </w:pPr>
      <w:rPr>
        <w:rFonts w:ascii="Symbol" w:eastAsia="Symbol" w:hAnsi="Symbol" w:cs="Symbol" w:hint="default"/>
        <w:w w:val="100"/>
        <w:sz w:val="22"/>
        <w:szCs w:val="22"/>
        <w:lang w:val="ru-RU" w:eastAsia="ru-RU" w:bidi="ru-RU"/>
      </w:rPr>
    </w:lvl>
    <w:lvl w:ilvl="4">
      <w:numFmt w:val="bullet"/>
      <w:lvlText w:val="•"/>
      <w:lvlJc w:val="left"/>
      <w:pPr>
        <w:ind w:left="1740" w:hanging="336"/>
      </w:pPr>
      <w:rPr>
        <w:rFonts w:hint="default"/>
        <w:lang w:val="ru-RU" w:eastAsia="ru-RU" w:bidi="ru-RU"/>
      </w:rPr>
    </w:lvl>
    <w:lvl w:ilvl="5">
      <w:numFmt w:val="bullet"/>
      <w:lvlText w:val="•"/>
      <w:lvlJc w:val="left"/>
      <w:pPr>
        <w:ind w:left="1760" w:hanging="336"/>
      </w:pPr>
      <w:rPr>
        <w:rFonts w:hint="default"/>
        <w:lang w:val="ru-RU" w:eastAsia="ru-RU" w:bidi="ru-RU"/>
      </w:rPr>
    </w:lvl>
    <w:lvl w:ilvl="6">
      <w:numFmt w:val="bullet"/>
      <w:lvlText w:val="•"/>
      <w:lvlJc w:val="left"/>
      <w:pPr>
        <w:ind w:left="2440" w:hanging="336"/>
      </w:pPr>
      <w:rPr>
        <w:rFonts w:hint="default"/>
        <w:lang w:val="ru-RU" w:eastAsia="ru-RU" w:bidi="ru-RU"/>
      </w:rPr>
    </w:lvl>
    <w:lvl w:ilvl="7">
      <w:numFmt w:val="bullet"/>
      <w:lvlText w:val="•"/>
      <w:lvlJc w:val="left"/>
      <w:pPr>
        <w:ind w:left="4606" w:hanging="336"/>
      </w:pPr>
      <w:rPr>
        <w:rFonts w:hint="default"/>
        <w:lang w:val="ru-RU" w:eastAsia="ru-RU" w:bidi="ru-RU"/>
      </w:rPr>
    </w:lvl>
    <w:lvl w:ilvl="8">
      <w:numFmt w:val="bullet"/>
      <w:lvlText w:val="•"/>
      <w:lvlJc w:val="left"/>
      <w:pPr>
        <w:ind w:left="6773" w:hanging="336"/>
      </w:pPr>
      <w:rPr>
        <w:rFonts w:hint="default"/>
        <w:lang w:val="ru-RU" w:eastAsia="ru-RU" w:bidi="ru-RU"/>
      </w:rPr>
    </w:lvl>
  </w:abstractNum>
  <w:abstractNum w:abstractNumId="14" w15:restartNumberingAfterBreak="0">
    <w:nsid w:val="2B42418F"/>
    <w:multiLevelType w:val="multilevel"/>
    <w:tmpl w:val="F0BC1B06"/>
    <w:lvl w:ilvl="0">
      <w:start w:val="2"/>
      <w:numFmt w:val="decimal"/>
      <w:lvlText w:val="%1"/>
      <w:lvlJc w:val="left"/>
      <w:pPr>
        <w:ind w:left="980" w:hanging="378"/>
      </w:pPr>
      <w:rPr>
        <w:rFonts w:hint="default"/>
        <w:lang w:val="ru-RU" w:eastAsia="ru-RU" w:bidi="ru-RU"/>
      </w:rPr>
    </w:lvl>
    <w:lvl w:ilvl="1">
      <w:start w:val="1"/>
      <w:numFmt w:val="decimal"/>
      <w:lvlText w:val="%1.%2"/>
      <w:lvlJc w:val="left"/>
      <w:pPr>
        <w:ind w:left="980" w:hanging="378"/>
      </w:pPr>
      <w:rPr>
        <w:rFonts w:hint="default"/>
        <w:b/>
        <w:bCs/>
        <w:spacing w:val="-1"/>
        <w:w w:val="100"/>
        <w:lang w:val="ru-RU" w:eastAsia="ru-RU" w:bidi="ru-RU"/>
      </w:rPr>
    </w:lvl>
    <w:lvl w:ilvl="2">
      <w:numFmt w:val="bullet"/>
      <w:lvlText w:val="•"/>
      <w:lvlJc w:val="left"/>
      <w:pPr>
        <w:ind w:left="1035" w:hanging="149"/>
      </w:pPr>
      <w:rPr>
        <w:rFonts w:ascii="Franklin Gothic Book" w:eastAsia="Franklin Gothic Book" w:hAnsi="Franklin Gothic Book" w:cs="Franklin Gothic Book" w:hint="default"/>
        <w:spacing w:val="-1"/>
        <w:w w:val="100"/>
        <w:sz w:val="20"/>
        <w:szCs w:val="20"/>
        <w:lang w:val="ru-RU" w:eastAsia="ru-RU" w:bidi="ru-RU"/>
      </w:rPr>
    </w:lvl>
    <w:lvl w:ilvl="3">
      <w:numFmt w:val="bullet"/>
      <w:lvlText w:val="-"/>
      <w:lvlJc w:val="left"/>
      <w:pPr>
        <w:ind w:left="1453" w:hanging="111"/>
      </w:pPr>
      <w:rPr>
        <w:rFonts w:ascii="Franklin Gothic Book" w:eastAsia="Franklin Gothic Book" w:hAnsi="Franklin Gothic Book" w:cs="Franklin Gothic Book" w:hint="default"/>
        <w:w w:val="100"/>
        <w:sz w:val="22"/>
        <w:szCs w:val="22"/>
        <w:lang w:val="ru-RU" w:eastAsia="ru-RU" w:bidi="ru-RU"/>
      </w:rPr>
    </w:lvl>
    <w:lvl w:ilvl="4">
      <w:numFmt w:val="bullet"/>
      <w:lvlText w:val="•"/>
      <w:lvlJc w:val="left"/>
      <w:pPr>
        <w:ind w:left="2838" w:hanging="111"/>
      </w:pPr>
      <w:rPr>
        <w:rFonts w:hint="default"/>
        <w:lang w:val="ru-RU" w:eastAsia="ru-RU" w:bidi="ru-RU"/>
      </w:rPr>
    </w:lvl>
    <w:lvl w:ilvl="5">
      <w:numFmt w:val="bullet"/>
      <w:lvlText w:val="•"/>
      <w:lvlJc w:val="left"/>
      <w:pPr>
        <w:ind w:left="4216" w:hanging="111"/>
      </w:pPr>
      <w:rPr>
        <w:rFonts w:hint="default"/>
        <w:lang w:val="ru-RU" w:eastAsia="ru-RU" w:bidi="ru-RU"/>
      </w:rPr>
    </w:lvl>
    <w:lvl w:ilvl="6">
      <w:numFmt w:val="bullet"/>
      <w:lvlText w:val="•"/>
      <w:lvlJc w:val="left"/>
      <w:pPr>
        <w:ind w:left="5594" w:hanging="111"/>
      </w:pPr>
      <w:rPr>
        <w:rFonts w:hint="default"/>
        <w:lang w:val="ru-RU" w:eastAsia="ru-RU" w:bidi="ru-RU"/>
      </w:rPr>
    </w:lvl>
    <w:lvl w:ilvl="7">
      <w:numFmt w:val="bullet"/>
      <w:lvlText w:val="•"/>
      <w:lvlJc w:val="left"/>
      <w:pPr>
        <w:ind w:left="6972" w:hanging="111"/>
      </w:pPr>
      <w:rPr>
        <w:rFonts w:hint="default"/>
        <w:lang w:val="ru-RU" w:eastAsia="ru-RU" w:bidi="ru-RU"/>
      </w:rPr>
    </w:lvl>
    <w:lvl w:ilvl="8">
      <w:numFmt w:val="bullet"/>
      <w:lvlText w:val="•"/>
      <w:lvlJc w:val="left"/>
      <w:pPr>
        <w:ind w:left="8350" w:hanging="111"/>
      </w:pPr>
      <w:rPr>
        <w:rFonts w:hint="default"/>
        <w:lang w:val="ru-RU" w:eastAsia="ru-RU" w:bidi="ru-RU"/>
      </w:rPr>
    </w:lvl>
  </w:abstractNum>
  <w:abstractNum w:abstractNumId="15" w15:restartNumberingAfterBreak="0">
    <w:nsid w:val="2CAF66F0"/>
    <w:multiLevelType w:val="hybridMultilevel"/>
    <w:tmpl w:val="95B4A1D6"/>
    <w:lvl w:ilvl="0" w:tplc="004EF6B2">
      <w:numFmt w:val="bullet"/>
      <w:lvlText w:val=""/>
      <w:lvlJc w:val="left"/>
      <w:pPr>
        <w:ind w:left="1736" w:hanging="264"/>
      </w:pPr>
      <w:rPr>
        <w:rFonts w:ascii="Symbol" w:eastAsia="Symbol" w:hAnsi="Symbol" w:cs="Symbol" w:hint="default"/>
        <w:w w:val="100"/>
        <w:sz w:val="22"/>
        <w:szCs w:val="22"/>
        <w:lang w:val="ru-RU" w:eastAsia="ru-RU" w:bidi="ru-RU"/>
      </w:rPr>
    </w:lvl>
    <w:lvl w:ilvl="1" w:tplc="A628E542">
      <w:numFmt w:val="bullet"/>
      <w:lvlText w:val="•"/>
      <w:lvlJc w:val="left"/>
      <w:pPr>
        <w:ind w:left="2676" w:hanging="264"/>
      </w:pPr>
      <w:rPr>
        <w:rFonts w:hint="default"/>
        <w:lang w:val="ru-RU" w:eastAsia="ru-RU" w:bidi="ru-RU"/>
      </w:rPr>
    </w:lvl>
    <w:lvl w:ilvl="2" w:tplc="D9A04D70">
      <w:numFmt w:val="bullet"/>
      <w:lvlText w:val="•"/>
      <w:lvlJc w:val="left"/>
      <w:pPr>
        <w:ind w:left="3613" w:hanging="264"/>
      </w:pPr>
      <w:rPr>
        <w:rFonts w:hint="default"/>
        <w:lang w:val="ru-RU" w:eastAsia="ru-RU" w:bidi="ru-RU"/>
      </w:rPr>
    </w:lvl>
    <w:lvl w:ilvl="3" w:tplc="26165F34">
      <w:numFmt w:val="bullet"/>
      <w:lvlText w:val="•"/>
      <w:lvlJc w:val="left"/>
      <w:pPr>
        <w:ind w:left="4549" w:hanging="264"/>
      </w:pPr>
      <w:rPr>
        <w:rFonts w:hint="default"/>
        <w:lang w:val="ru-RU" w:eastAsia="ru-RU" w:bidi="ru-RU"/>
      </w:rPr>
    </w:lvl>
    <w:lvl w:ilvl="4" w:tplc="AC3E36BC">
      <w:numFmt w:val="bullet"/>
      <w:lvlText w:val="•"/>
      <w:lvlJc w:val="left"/>
      <w:pPr>
        <w:ind w:left="5486" w:hanging="264"/>
      </w:pPr>
      <w:rPr>
        <w:rFonts w:hint="default"/>
        <w:lang w:val="ru-RU" w:eastAsia="ru-RU" w:bidi="ru-RU"/>
      </w:rPr>
    </w:lvl>
    <w:lvl w:ilvl="5" w:tplc="11E0FF54">
      <w:numFmt w:val="bullet"/>
      <w:lvlText w:val="•"/>
      <w:lvlJc w:val="left"/>
      <w:pPr>
        <w:ind w:left="6423" w:hanging="264"/>
      </w:pPr>
      <w:rPr>
        <w:rFonts w:hint="default"/>
        <w:lang w:val="ru-RU" w:eastAsia="ru-RU" w:bidi="ru-RU"/>
      </w:rPr>
    </w:lvl>
    <w:lvl w:ilvl="6" w:tplc="D4A8DE9A">
      <w:numFmt w:val="bullet"/>
      <w:lvlText w:val="•"/>
      <w:lvlJc w:val="left"/>
      <w:pPr>
        <w:ind w:left="7359" w:hanging="264"/>
      </w:pPr>
      <w:rPr>
        <w:rFonts w:hint="default"/>
        <w:lang w:val="ru-RU" w:eastAsia="ru-RU" w:bidi="ru-RU"/>
      </w:rPr>
    </w:lvl>
    <w:lvl w:ilvl="7" w:tplc="59C6624E">
      <w:numFmt w:val="bullet"/>
      <w:lvlText w:val="•"/>
      <w:lvlJc w:val="left"/>
      <w:pPr>
        <w:ind w:left="8296" w:hanging="264"/>
      </w:pPr>
      <w:rPr>
        <w:rFonts w:hint="default"/>
        <w:lang w:val="ru-RU" w:eastAsia="ru-RU" w:bidi="ru-RU"/>
      </w:rPr>
    </w:lvl>
    <w:lvl w:ilvl="8" w:tplc="AFFAA038">
      <w:numFmt w:val="bullet"/>
      <w:lvlText w:val="•"/>
      <w:lvlJc w:val="left"/>
      <w:pPr>
        <w:ind w:left="9233" w:hanging="264"/>
      </w:pPr>
      <w:rPr>
        <w:rFonts w:hint="default"/>
        <w:lang w:val="ru-RU" w:eastAsia="ru-RU" w:bidi="ru-RU"/>
      </w:rPr>
    </w:lvl>
  </w:abstractNum>
  <w:abstractNum w:abstractNumId="16" w15:restartNumberingAfterBreak="0">
    <w:nsid w:val="2CBE2C0A"/>
    <w:multiLevelType w:val="hybridMultilevel"/>
    <w:tmpl w:val="4FA021E2"/>
    <w:lvl w:ilvl="0" w:tplc="219CD7C2">
      <w:start w:val="1"/>
      <w:numFmt w:val="decimal"/>
      <w:lvlText w:val="%1."/>
      <w:lvlJc w:val="left"/>
      <w:pPr>
        <w:ind w:left="759" w:hanging="440"/>
      </w:pPr>
      <w:rPr>
        <w:rFonts w:ascii="Franklin Gothic Book" w:eastAsia="Franklin Gothic Book" w:hAnsi="Franklin Gothic Book" w:cs="Franklin Gothic Book" w:hint="default"/>
        <w:w w:val="100"/>
        <w:sz w:val="22"/>
        <w:szCs w:val="22"/>
        <w:lang w:val="ru-RU" w:eastAsia="ru-RU" w:bidi="ru-RU"/>
      </w:rPr>
    </w:lvl>
    <w:lvl w:ilvl="1" w:tplc="E94E1AC4">
      <w:numFmt w:val="bullet"/>
      <w:lvlText w:val="•"/>
      <w:lvlJc w:val="left"/>
      <w:pPr>
        <w:ind w:left="1794" w:hanging="440"/>
      </w:pPr>
      <w:rPr>
        <w:rFonts w:hint="default"/>
        <w:lang w:val="ru-RU" w:eastAsia="ru-RU" w:bidi="ru-RU"/>
      </w:rPr>
    </w:lvl>
    <w:lvl w:ilvl="2" w:tplc="2FBCC948">
      <w:numFmt w:val="bullet"/>
      <w:lvlText w:val="•"/>
      <w:lvlJc w:val="left"/>
      <w:pPr>
        <w:ind w:left="2829" w:hanging="440"/>
      </w:pPr>
      <w:rPr>
        <w:rFonts w:hint="default"/>
        <w:lang w:val="ru-RU" w:eastAsia="ru-RU" w:bidi="ru-RU"/>
      </w:rPr>
    </w:lvl>
    <w:lvl w:ilvl="3" w:tplc="87AC6ABA">
      <w:numFmt w:val="bullet"/>
      <w:lvlText w:val="•"/>
      <w:lvlJc w:val="left"/>
      <w:pPr>
        <w:ind w:left="3863" w:hanging="440"/>
      </w:pPr>
      <w:rPr>
        <w:rFonts w:hint="default"/>
        <w:lang w:val="ru-RU" w:eastAsia="ru-RU" w:bidi="ru-RU"/>
      </w:rPr>
    </w:lvl>
    <w:lvl w:ilvl="4" w:tplc="EB80214E">
      <w:numFmt w:val="bullet"/>
      <w:lvlText w:val="•"/>
      <w:lvlJc w:val="left"/>
      <w:pPr>
        <w:ind w:left="4898" w:hanging="440"/>
      </w:pPr>
      <w:rPr>
        <w:rFonts w:hint="default"/>
        <w:lang w:val="ru-RU" w:eastAsia="ru-RU" w:bidi="ru-RU"/>
      </w:rPr>
    </w:lvl>
    <w:lvl w:ilvl="5" w:tplc="35ECEB78">
      <w:numFmt w:val="bullet"/>
      <w:lvlText w:val="•"/>
      <w:lvlJc w:val="left"/>
      <w:pPr>
        <w:ind w:left="5933" w:hanging="440"/>
      </w:pPr>
      <w:rPr>
        <w:rFonts w:hint="default"/>
        <w:lang w:val="ru-RU" w:eastAsia="ru-RU" w:bidi="ru-RU"/>
      </w:rPr>
    </w:lvl>
    <w:lvl w:ilvl="6" w:tplc="E0DE38CA">
      <w:numFmt w:val="bullet"/>
      <w:lvlText w:val="•"/>
      <w:lvlJc w:val="left"/>
      <w:pPr>
        <w:ind w:left="6967" w:hanging="440"/>
      </w:pPr>
      <w:rPr>
        <w:rFonts w:hint="default"/>
        <w:lang w:val="ru-RU" w:eastAsia="ru-RU" w:bidi="ru-RU"/>
      </w:rPr>
    </w:lvl>
    <w:lvl w:ilvl="7" w:tplc="26A00C96">
      <w:numFmt w:val="bullet"/>
      <w:lvlText w:val="•"/>
      <w:lvlJc w:val="left"/>
      <w:pPr>
        <w:ind w:left="8002" w:hanging="440"/>
      </w:pPr>
      <w:rPr>
        <w:rFonts w:hint="default"/>
        <w:lang w:val="ru-RU" w:eastAsia="ru-RU" w:bidi="ru-RU"/>
      </w:rPr>
    </w:lvl>
    <w:lvl w:ilvl="8" w:tplc="59209AC2">
      <w:numFmt w:val="bullet"/>
      <w:lvlText w:val="•"/>
      <w:lvlJc w:val="left"/>
      <w:pPr>
        <w:ind w:left="9037" w:hanging="440"/>
      </w:pPr>
      <w:rPr>
        <w:rFonts w:hint="default"/>
        <w:lang w:val="ru-RU" w:eastAsia="ru-RU" w:bidi="ru-RU"/>
      </w:rPr>
    </w:lvl>
  </w:abstractNum>
  <w:abstractNum w:abstractNumId="17" w15:restartNumberingAfterBreak="0">
    <w:nsid w:val="327E3C88"/>
    <w:multiLevelType w:val="hybridMultilevel"/>
    <w:tmpl w:val="B6A08A54"/>
    <w:lvl w:ilvl="0" w:tplc="58960A2E">
      <w:start w:val="1"/>
      <w:numFmt w:val="decimal"/>
      <w:lvlText w:val="%1."/>
      <w:lvlJc w:val="left"/>
      <w:pPr>
        <w:ind w:left="759" w:hanging="440"/>
      </w:pPr>
      <w:rPr>
        <w:rFonts w:ascii="Franklin Gothic Book" w:eastAsia="Franklin Gothic Book" w:hAnsi="Franklin Gothic Book" w:cs="Franklin Gothic Book" w:hint="default"/>
        <w:w w:val="100"/>
        <w:sz w:val="22"/>
        <w:szCs w:val="22"/>
        <w:lang w:val="ru-RU" w:eastAsia="ru-RU" w:bidi="ru-RU"/>
      </w:rPr>
    </w:lvl>
    <w:lvl w:ilvl="1" w:tplc="D14C02F4">
      <w:numFmt w:val="bullet"/>
      <w:lvlText w:val="•"/>
      <w:lvlJc w:val="left"/>
      <w:pPr>
        <w:ind w:left="1794" w:hanging="440"/>
      </w:pPr>
      <w:rPr>
        <w:rFonts w:hint="default"/>
        <w:lang w:val="ru-RU" w:eastAsia="ru-RU" w:bidi="ru-RU"/>
      </w:rPr>
    </w:lvl>
    <w:lvl w:ilvl="2" w:tplc="948C57D4">
      <w:numFmt w:val="bullet"/>
      <w:lvlText w:val="•"/>
      <w:lvlJc w:val="left"/>
      <w:pPr>
        <w:ind w:left="2829" w:hanging="440"/>
      </w:pPr>
      <w:rPr>
        <w:rFonts w:hint="default"/>
        <w:lang w:val="ru-RU" w:eastAsia="ru-RU" w:bidi="ru-RU"/>
      </w:rPr>
    </w:lvl>
    <w:lvl w:ilvl="3" w:tplc="CEEE190E">
      <w:numFmt w:val="bullet"/>
      <w:lvlText w:val="•"/>
      <w:lvlJc w:val="left"/>
      <w:pPr>
        <w:ind w:left="3863" w:hanging="440"/>
      </w:pPr>
      <w:rPr>
        <w:rFonts w:hint="default"/>
        <w:lang w:val="ru-RU" w:eastAsia="ru-RU" w:bidi="ru-RU"/>
      </w:rPr>
    </w:lvl>
    <w:lvl w:ilvl="4" w:tplc="7DD4AA28">
      <w:numFmt w:val="bullet"/>
      <w:lvlText w:val="•"/>
      <w:lvlJc w:val="left"/>
      <w:pPr>
        <w:ind w:left="4898" w:hanging="440"/>
      </w:pPr>
      <w:rPr>
        <w:rFonts w:hint="default"/>
        <w:lang w:val="ru-RU" w:eastAsia="ru-RU" w:bidi="ru-RU"/>
      </w:rPr>
    </w:lvl>
    <w:lvl w:ilvl="5" w:tplc="6588876C">
      <w:numFmt w:val="bullet"/>
      <w:lvlText w:val="•"/>
      <w:lvlJc w:val="left"/>
      <w:pPr>
        <w:ind w:left="5933" w:hanging="440"/>
      </w:pPr>
      <w:rPr>
        <w:rFonts w:hint="default"/>
        <w:lang w:val="ru-RU" w:eastAsia="ru-RU" w:bidi="ru-RU"/>
      </w:rPr>
    </w:lvl>
    <w:lvl w:ilvl="6" w:tplc="9BFCA3FC">
      <w:numFmt w:val="bullet"/>
      <w:lvlText w:val="•"/>
      <w:lvlJc w:val="left"/>
      <w:pPr>
        <w:ind w:left="6967" w:hanging="440"/>
      </w:pPr>
      <w:rPr>
        <w:rFonts w:hint="default"/>
        <w:lang w:val="ru-RU" w:eastAsia="ru-RU" w:bidi="ru-RU"/>
      </w:rPr>
    </w:lvl>
    <w:lvl w:ilvl="7" w:tplc="80FE0ED0">
      <w:numFmt w:val="bullet"/>
      <w:lvlText w:val="•"/>
      <w:lvlJc w:val="left"/>
      <w:pPr>
        <w:ind w:left="8002" w:hanging="440"/>
      </w:pPr>
      <w:rPr>
        <w:rFonts w:hint="default"/>
        <w:lang w:val="ru-RU" w:eastAsia="ru-RU" w:bidi="ru-RU"/>
      </w:rPr>
    </w:lvl>
    <w:lvl w:ilvl="8" w:tplc="88BAE16E">
      <w:numFmt w:val="bullet"/>
      <w:lvlText w:val="•"/>
      <w:lvlJc w:val="left"/>
      <w:pPr>
        <w:ind w:left="9037" w:hanging="440"/>
      </w:pPr>
      <w:rPr>
        <w:rFonts w:hint="default"/>
        <w:lang w:val="ru-RU" w:eastAsia="ru-RU" w:bidi="ru-RU"/>
      </w:rPr>
    </w:lvl>
  </w:abstractNum>
  <w:abstractNum w:abstractNumId="18" w15:restartNumberingAfterBreak="0">
    <w:nsid w:val="389E4FDE"/>
    <w:multiLevelType w:val="hybridMultilevel"/>
    <w:tmpl w:val="71F2E97E"/>
    <w:lvl w:ilvl="0" w:tplc="075245BE">
      <w:numFmt w:val="bullet"/>
      <w:lvlText w:val=""/>
      <w:lvlJc w:val="left"/>
      <w:pPr>
        <w:ind w:left="1832" w:hanging="264"/>
      </w:pPr>
      <w:rPr>
        <w:rFonts w:ascii="Symbol" w:eastAsia="Symbol" w:hAnsi="Symbol" w:cs="Symbol" w:hint="default"/>
        <w:w w:val="100"/>
        <w:sz w:val="22"/>
        <w:szCs w:val="22"/>
        <w:lang w:val="ru-RU" w:eastAsia="ru-RU" w:bidi="ru-RU"/>
      </w:rPr>
    </w:lvl>
    <w:lvl w:ilvl="1" w:tplc="0590CB98">
      <w:numFmt w:val="bullet"/>
      <w:lvlText w:val="•"/>
      <w:lvlJc w:val="left"/>
      <w:pPr>
        <w:ind w:left="2766" w:hanging="264"/>
      </w:pPr>
      <w:rPr>
        <w:rFonts w:hint="default"/>
        <w:lang w:val="ru-RU" w:eastAsia="ru-RU" w:bidi="ru-RU"/>
      </w:rPr>
    </w:lvl>
    <w:lvl w:ilvl="2" w:tplc="099E6E60">
      <w:numFmt w:val="bullet"/>
      <w:lvlText w:val="•"/>
      <w:lvlJc w:val="left"/>
      <w:pPr>
        <w:ind w:left="3693" w:hanging="264"/>
      </w:pPr>
      <w:rPr>
        <w:rFonts w:hint="default"/>
        <w:lang w:val="ru-RU" w:eastAsia="ru-RU" w:bidi="ru-RU"/>
      </w:rPr>
    </w:lvl>
    <w:lvl w:ilvl="3" w:tplc="DC507AEA">
      <w:numFmt w:val="bullet"/>
      <w:lvlText w:val="•"/>
      <w:lvlJc w:val="left"/>
      <w:pPr>
        <w:ind w:left="4619" w:hanging="264"/>
      </w:pPr>
      <w:rPr>
        <w:rFonts w:hint="default"/>
        <w:lang w:val="ru-RU" w:eastAsia="ru-RU" w:bidi="ru-RU"/>
      </w:rPr>
    </w:lvl>
    <w:lvl w:ilvl="4" w:tplc="CC989EDA">
      <w:numFmt w:val="bullet"/>
      <w:lvlText w:val="•"/>
      <w:lvlJc w:val="left"/>
      <w:pPr>
        <w:ind w:left="5546" w:hanging="264"/>
      </w:pPr>
      <w:rPr>
        <w:rFonts w:hint="default"/>
        <w:lang w:val="ru-RU" w:eastAsia="ru-RU" w:bidi="ru-RU"/>
      </w:rPr>
    </w:lvl>
    <w:lvl w:ilvl="5" w:tplc="84A888A8">
      <w:numFmt w:val="bullet"/>
      <w:lvlText w:val="•"/>
      <w:lvlJc w:val="left"/>
      <w:pPr>
        <w:ind w:left="6473" w:hanging="264"/>
      </w:pPr>
      <w:rPr>
        <w:rFonts w:hint="default"/>
        <w:lang w:val="ru-RU" w:eastAsia="ru-RU" w:bidi="ru-RU"/>
      </w:rPr>
    </w:lvl>
    <w:lvl w:ilvl="6" w:tplc="07185E04">
      <w:numFmt w:val="bullet"/>
      <w:lvlText w:val="•"/>
      <w:lvlJc w:val="left"/>
      <w:pPr>
        <w:ind w:left="7399" w:hanging="264"/>
      </w:pPr>
      <w:rPr>
        <w:rFonts w:hint="default"/>
        <w:lang w:val="ru-RU" w:eastAsia="ru-RU" w:bidi="ru-RU"/>
      </w:rPr>
    </w:lvl>
    <w:lvl w:ilvl="7" w:tplc="1C402050">
      <w:numFmt w:val="bullet"/>
      <w:lvlText w:val="•"/>
      <w:lvlJc w:val="left"/>
      <w:pPr>
        <w:ind w:left="8326" w:hanging="264"/>
      </w:pPr>
      <w:rPr>
        <w:rFonts w:hint="default"/>
        <w:lang w:val="ru-RU" w:eastAsia="ru-RU" w:bidi="ru-RU"/>
      </w:rPr>
    </w:lvl>
    <w:lvl w:ilvl="8" w:tplc="039E160E">
      <w:numFmt w:val="bullet"/>
      <w:lvlText w:val="•"/>
      <w:lvlJc w:val="left"/>
      <w:pPr>
        <w:ind w:left="9253" w:hanging="264"/>
      </w:pPr>
      <w:rPr>
        <w:rFonts w:hint="default"/>
        <w:lang w:val="ru-RU" w:eastAsia="ru-RU" w:bidi="ru-RU"/>
      </w:rPr>
    </w:lvl>
  </w:abstractNum>
  <w:abstractNum w:abstractNumId="19" w15:restartNumberingAfterBreak="0">
    <w:nsid w:val="39616CBA"/>
    <w:multiLevelType w:val="hybridMultilevel"/>
    <w:tmpl w:val="D542F572"/>
    <w:lvl w:ilvl="0" w:tplc="E2C66CA6">
      <w:start w:val="1"/>
      <w:numFmt w:val="decimal"/>
      <w:lvlText w:val="%1."/>
      <w:lvlJc w:val="left"/>
      <w:pPr>
        <w:ind w:left="759" w:hanging="440"/>
      </w:pPr>
      <w:rPr>
        <w:rFonts w:ascii="Franklin Gothic Book" w:eastAsia="Franklin Gothic Book" w:hAnsi="Franklin Gothic Book" w:cs="Franklin Gothic Book" w:hint="default"/>
        <w:w w:val="100"/>
        <w:sz w:val="22"/>
        <w:szCs w:val="22"/>
        <w:lang w:val="ru-RU" w:eastAsia="ru-RU" w:bidi="ru-RU"/>
      </w:rPr>
    </w:lvl>
    <w:lvl w:ilvl="1" w:tplc="A9A24F88">
      <w:numFmt w:val="bullet"/>
      <w:lvlText w:val="•"/>
      <w:lvlJc w:val="left"/>
      <w:pPr>
        <w:ind w:left="1794" w:hanging="440"/>
      </w:pPr>
      <w:rPr>
        <w:rFonts w:hint="default"/>
        <w:lang w:val="ru-RU" w:eastAsia="ru-RU" w:bidi="ru-RU"/>
      </w:rPr>
    </w:lvl>
    <w:lvl w:ilvl="2" w:tplc="905237FE">
      <w:numFmt w:val="bullet"/>
      <w:lvlText w:val="•"/>
      <w:lvlJc w:val="left"/>
      <w:pPr>
        <w:ind w:left="2829" w:hanging="440"/>
      </w:pPr>
      <w:rPr>
        <w:rFonts w:hint="default"/>
        <w:lang w:val="ru-RU" w:eastAsia="ru-RU" w:bidi="ru-RU"/>
      </w:rPr>
    </w:lvl>
    <w:lvl w:ilvl="3" w:tplc="90267770">
      <w:numFmt w:val="bullet"/>
      <w:lvlText w:val="•"/>
      <w:lvlJc w:val="left"/>
      <w:pPr>
        <w:ind w:left="3863" w:hanging="440"/>
      </w:pPr>
      <w:rPr>
        <w:rFonts w:hint="default"/>
        <w:lang w:val="ru-RU" w:eastAsia="ru-RU" w:bidi="ru-RU"/>
      </w:rPr>
    </w:lvl>
    <w:lvl w:ilvl="4" w:tplc="846C9406">
      <w:numFmt w:val="bullet"/>
      <w:lvlText w:val="•"/>
      <w:lvlJc w:val="left"/>
      <w:pPr>
        <w:ind w:left="4898" w:hanging="440"/>
      </w:pPr>
      <w:rPr>
        <w:rFonts w:hint="default"/>
        <w:lang w:val="ru-RU" w:eastAsia="ru-RU" w:bidi="ru-RU"/>
      </w:rPr>
    </w:lvl>
    <w:lvl w:ilvl="5" w:tplc="0F08EFE6">
      <w:numFmt w:val="bullet"/>
      <w:lvlText w:val="•"/>
      <w:lvlJc w:val="left"/>
      <w:pPr>
        <w:ind w:left="5933" w:hanging="440"/>
      </w:pPr>
      <w:rPr>
        <w:rFonts w:hint="default"/>
        <w:lang w:val="ru-RU" w:eastAsia="ru-RU" w:bidi="ru-RU"/>
      </w:rPr>
    </w:lvl>
    <w:lvl w:ilvl="6" w:tplc="E51AA07C">
      <w:numFmt w:val="bullet"/>
      <w:lvlText w:val="•"/>
      <w:lvlJc w:val="left"/>
      <w:pPr>
        <w:ind w:left="6967" w:hanging="440"/>
      </w:pPr>
      <w:rPr>
        <w:rFonts w:hint="default"/>
        <w:lang w:val="ru-RU" w:eastAsia="ru-RU" w:bidi="ru-RU"/>
      </w:rPr>
    </w:lvl>
    <w:lvl w:ilvl="7" w:tplc="2C98367A">
      <w:numFmt w:val="bullet"/>
      <w:lvlText w:val="•"/>
      <w:lvlJc w:val="left"/>
      <w:pPr>
        <w:ind w:left="8002" w:hanging="440"/>
      </w:pPr>
      <w:rPr>
        <w:rFonts w:hint="default"/>
        <w:lang w:val="ru-RU" w:eastAsia="ru-RU" w:bidi="ru-RU"/>
      </w:rPr>
    </w:lvl>
    <w:lvl w:ilvl="8" w:tplc="5BA8BCD8">
      <w:numFmt w:val="bullet"/>
      <w:lvlText w:val="•"/>
      <w:lvlJc w:val="left"/>
      <w:pPr>
        <w:ind w:left="9037" w:hanging="440"/>
      </w:pPr>
      <w:rPr>
        <w:rFonts w:hint="default"/>
        <w:lang w:val="ru-RU" w:eastAsia="ru-RU" w:bidi="ru-RU"/>
      </w:rPr>
    </w:lvl>
  </w:abstractNum>
  <w:abstractNum w:abstractNumId="20" w15:restartNumberingAfterBreak="0">
    <w:nsid w:val="3FFF6D45"/>
    <w:multiLevelType w:val="hybridMultilevel"/>
    <w:tmpl w:val="6E0C4C7C"/>
    <w:lvl w:ilvl="0" w:tplc="99D8946A">
      <w:start w:val="1"/>
      <w:numFmt w:val="decimal"/>
      <w:lvlText w:val="%1."/>
      <w:lvlJc w:val="left"/>
      <w:pPr>
        <w:ind w:left="759" w:hanging="440"/>
      </w:pPr>
      <w:rPr>
        <w:rFonts w:ascii="Franklin Gothic Book" w:eastAsia="Franklin Gothic Book" w:hAnsi="Franklin Gothic Book" w:cs="Franklin Gothic Book" w:hint="default"/>
        <w:w w:val="100"/>
        <w:sz w:val="22"/>
        <w:szCs w:val="22"/>
        <w:lang w:val="ru-RU" w:eastAsia="ru-RU" w:bidi="ru-RU"/>
      </w:rPr>
    </w:lvl>
    <w:lvl w:ilvl="1" w:tplc="1DE05E7E">
      <w:numFmt w:val="bullet"/>
      <w:lvlText w:val=""/>
      <w:lvlJc w:val="left"/>
      <w:pPr>
        <w:ind w:left="1028" w:hanging="349"/>
      </w:pPr>
      <w:rPr>
        <w:rFonts w:ascii="Symbol" w:eastAsia="Symbol" w:hAnsi="Symbol" w:cs="Symbol" w:hint="default"/>
        <w:w w:val="100"/>
        <w:sz w:val="22"/>
        <w:szCs w:val="22"/>
        <w:lang w:val="ru-RU" w:eastAsia="ru-RU" w:bidi="ru-RU"/>
      </w:rPr>
    </w:lvl>
    <w:lvl w:ilvl="2" w:tplc="742AC856">
      <w:numFmt w:val="bullet"/>
      <w:lvlText w:val="•"/>
      <w:lvlJc w:val="left"/>
      <w:pPr>
        <w:ind w:left="2140" w:hanging="349"/>
      </w:pPr>
      <w:rPr>
        <w:rFonts w:hint="default"/>
        <w:lang w:val="ru-RU" w:eastAsia="ru-RU" w:bidi="ru-RU"/>
      </w:rPr>
    </w:lvl>
    <w:lvl w:ilvl="3" w:tplc="0ECAD1E4">
      <w:numFmt w:val="bullet"/>
      <w:lvlText w:val="•"/>
      <w:lvlJc w:val="left"/>
      <w:pPr>
        <w:ind w:left="3261" w:hanging="349"/>
      </w:pPr>
      <w:rPr>
        <w:rFonts w:hint="default"/>
        <w:lang w:val="ru-RU" w:eastAsia="ru-RU" w:bidi="ru-RU"/>
      </w:rPr>
    </w:lvl>
    <w:lvl w:ilvl="4" w:tplc="AD9E2470">
      <w:numFmt w:val="bullet"/>
      <w:lvlText w:val="•"/>
      <w:lvlJc w:val="left"/>
      <w:pPr>
        <w:ind w:left="4382" w:hanging="349"/>
      </w:pPr>
      <w:rPr>
        <w:rFonts w:hint="default"/>
        <w:lang w:val="ru-RU" w:eastAsia="ru-RU" w:bidi="ru-RU"/>
      </w:rPr>
    </w:lvl>
    <w:lvl w:ilvl="5" w:tplc="58869B30">
      <w:numFmt w:val="bullet"/>
      <w:lvlText w:val="•"/>
      <w:lvlJc w:val="left"/>
      <w:pPr>
        <w:ind w:left="5502" w:hanging="349"/>
      </w:pPr>
      <w:rPr>
        <w:rFonts w:hint="default"/>
        <w:lang w:val="ru-RU" w:eastAsia="ru-RU" w:bidi="ru-RU"/>
      </w:rPr>
    </w:lvl>
    <w:lvl w:ilvl="6" w:tplc="F136486A">
      <w:numFmt w:val="bullet"/>
      <w:lvlText w:val="•"/>
      <w:lvlJc w:val="left"/>
      <w:pPr>
        <w:ind w:left="6623" w:hanging="349"/>
      </w:pPr>
      <w:rPr>
        <w:rFonts w:hint="default"/>
        <w:lang w:val="ru-RU" w:eastAsia="ru-RU" w:bidi="ru-RU"/>
      </w:rPr>
    </w:lvl>
    <w:lvl w:ilvl="7" w:tplc="90CC8076">
      <w:numFmt w:val="bullet"/>
      <w:lvlText w:val="•"/>
      <w:lvlJc w:val="left"/>
      <w:pPr>
        <w:ind w:left="7744" w:hanging="349"/>
      </w:pPr>
      <w:rPr>
        <w:rFonts w:hint="default"/>
        <w:lang w:val="ru-RU" w:eastAsia="ru-RU" w:bidi="ru-RU"/>
      </w:rPr>
    </w:lvl>
    <w:lvl w:ilvl="8" w:tplc="D08038AC">
      <w:numFmt w:val="bullet"/>
      <w:lvlText w:val="•"/>
      <w:lvlJc w:val="left"/>
      <w:pPr>
        <w:ind w:left="8864" w:hanging="349"/>
      </w:pPr>
      <w:rPr>
        <w:rFonts w:hint="default"/>
        <w:lang w:val="ru-RU" w:eastAsia="ru-RU" w:bidi="ru-RU"/>
      </w:rPr>
    </w:lvl>
  </w:abstractNum>
  <w:abstractNum w:abstractNumId="21" w15:restartNumberingAfterBreak="0">
    <w:nsid w:val="47F702C0"/>
    <w:multiLevelType w:val="hybridMultilevel"/>
    <w:tmpl w:val="6790874C"/>
    <w:lvl w:ilvl="0" w:tplc="D70443DC">
      <w:numFmt w:val="bullet"/>
      <w:lvlText w:val=""/>
      <w:lvlJc w:val="left"/>
      <w:pPr>
        <w:ind w:left="1736" w:hanging="264"/>
      </w:pPr>
      <w:rPr>
        <w:rFonts w:ascii="Symbol" w:eastAsia="Symbol" w:hAnsi="Symbol" w:cs="Symbol" w:hint="default"/>
        <w:w w:val="100"/>
        <w:sz w:val="22"/>
        <w:szCs w:val="22"/>
        <w:lang w:val="ru-RU" w:eastAsia="ru-RU" w:bidi="ru-RU"/>
      </w:rPr>
    </w:lvl>
    <w:lvl w:ilvl="1" w:tplc="CB9A4648">
      <w:numFmt w:val="bullet"/>
      <w:lvlText w:val="•"/>
      <w:lvlJc w:val="left"/>
      <w:pPr>
        <w:ind w:left="2676" w:hanging="264"/>
      </w:pPr>
      <w:rPr>
        <w:rFonts w:hint="default"/>
        <w:lang w:val="ru-RU" w:eastAsia="ru-RU" w:bidi="ru-RU"/>
      </w:rPr>
    </w:lvl>
    <w:lvl w:ilvl="2" w:tplc="C226D4EC">
      <w:numFmt w:val="bullet"/>
      <w:lvlText w:val="•"/>
      <w:lvlJc w:val="left"/>
      <w:pPr>
        <w:ind w:left="3613" w:hanging="264"/>
      </w:pPr>
      <w:rPr>
        <w:rFonts w:hint="default"/>
        <w:lang w:val="ru-RU" w:eastAsia="ru-RU" w:bidi="ru-RU"/>
      </w:rPr>
    </w:lvl>
    <w:lvl w:ilvl="3" w:tplc="0DCE0604">
      <w:numFmt w:val="bullet"/>
      <w:lvlText w:val="•"/>
      <w:lvlJc w:val="left"/>
      <w:pPr>
        <w:ind w:left="4549" w:hanging="264"/>
      </w:pPr>
      <w:rPr>
        <w:rFonts w:hint="default"/>
        <w:lang w:val="ru-RU" w:eastAsia="ru-RU" w:bidi="ru-RU"/>
      </w:rPr>
    </w:lvl>
    <w:lvl w:ilvl="4" w:tplc="3C9EDF6E">
      <w:numFmt w:val="bullet"/>
      <w:lvlText w:val="•"/>
      <w:lvlJc w:val="left"/>
      <w:pPr>
        <w:ind w:left="5486" w:hanging="264"/>
      </w:pPr>
      <w:rPr>
        <w:rFonts w:hint="default"/>
        <w:lang w:val="ru-RU" w:eastAsia="ru-RU" w:bidi="ru-RU"/>
      </w:rPr>
    </w:lvl>
    <w:lvl w:ilvl="5" w:tplc="05A6FD28">
      <w:numFmt w:val="bullet"/>
      <w:lvlText w:val="•"/>
      <w:lvlJc w:val="left"/>
      <w:pPr>
        <w:ind w:left="6423" w:hanging="264"/>
      </w:pPr>
      <w:rPr>
        <w:rFonts w:hint="default"/>
        <w:lang w:val="ru-RU" w:eastAsia="ru-RU" w:bidi="ru-RU"/>
      </w:rPr>
    </w:lvl>
    <w:lvl w:ilvl="6" w:tplc="98F2E540">
      <w:numFmt w:val="bullet"/>
      <w:lvlText w:val="•"/>
      <w:lvlJc w:val="left"/>
      <w:pPr>
        <w:ind w:left="7359" w:hanging="264"/>
      </w:pPr>
      <w:rPr>
        <w:rFonts w:hint="default"/>
        <w:lang w:val="ru-RU" w:eastAsia="ru-RU" w:bidi="ru-RU"/>
      </w:rPr>
    </w:lvl>
    <w:lvl w:ilvl="7" w:tplc="50148E04">
      <w:numFmt w:val="bullet"/>
      <w:lvlText w:val="•"/>
      <w:lvlJc w:val="left"/>
      <w:pPr>
        <w:ind w:left="8296" w:hanging="264"/>
      </w:pPr>
      <w:rPr>
        <w:rFonts w:hint="default"/>
        <w:lang w:val="ru-RU" w:eastAsia="ru-RU" w:bidi="ru-RU"/>
      </w:rPr>
    </w:lvl>
    <w:lvl w:ilvl="8" w:tplc="C2E0B33E">
      <w:numFmt w:val="bullet"/>
      <w:lvlText w:val="•"/>
      <w:lvlJc w:val="left"/>
      <w:pPr>
        <w:ind w:left="9233" w:hanging="264"/>
      </w:pPr>
      <w:rPr>
        <w:rFonts w:hint="default"/>
        <w:lang w:val="ru-RU" w:eastAsia="ru-RU" w:bidi="ru-RU"/>
      </w:rPr>
    </w:lvl>
  </w:abstractNum>
  <w:abstractNum w:abstractNumId="22" w15:restartNumberingAfterBreak="0">
    <w:nsid w:val="4FF53C85"/>
    <w:multiLevelType w:val="hybridMultilevel"/>
    <w:tmpl w:val="100AC336"/>
    <w:lvl w:ilvl="0" w:tplc="8480B6A6">
      <w:start w:val="1"/>
      <w:numFmt w:val="decimal"/>
      <w:lvlText w:val="%1."/>
      <w:lvlJc w:val="left"/>
      <w:pPr>
        <w:ind w:left="759" w:hanging="440"/>
      </w:pPr>
      <w:rPr>
        <w:rFonts w:ascii="Franklin Gothic Book" w:eastAsia="Franklin Gothic Book" w:hAnsi="Franklin Gothic Book" w:cs="Franklin Gothic Book" w:hint="default"/>
        <w:w w:val="100"/>
        <w:sz w:val="22"/>
        <w:szCs w:val="22"/>
        <w:lang w:val="ru-RU" w:eastAsia="ru-RU" w:bidi="ru-RU"/>
      </w:rPr>
    </w:lvl>
    <w:lvl w:ilvl="1" w:tplc="AAE6AC4E">
      <w:numFmt w:val="bullet"/>
      <w:lvlText w:val="•"/>
      <w:lvlJc w:val="left"/>
      <w:pPr>
        <w:ind w:left="1794" w:hanging="440"/>
      </w:pPr>
      <w:rPr>
        <w:rFonts w:hint="default"/>
        <w:lang w:val="ru-RU" w:eastAsia="ru-RU" w:bidi="ru-RU"/>
      </w:rPr>
    </w:lvl>
    <w:lvl w:ilvl="2" w:tplc="DB747CB0">
      <w:numFmt w:val="bullet"/>
      <w:lvlText w:val="•"/>
      <w:lvlJc w:val="left"/>
      <w:pPr>
        <w:ind w:left="2829" w:hanging="440"/>
      </w:pPr>
      <w:rPr>
        <w:rFonts w:hint="default"/>
        <w:lang w:val="ru-RU" w:eastAsia="ru-RU" w:bidi="ru-RU"/>
      </w:rPr>
    </w:lvl>
    <w:lvl w:ilvl="3" w:tplc="03B8E60E">
      <w:numFmt w:val="bullet"/>
      <w:lvlText w:val="•"/>
      <w:lvlJc w:val="left"/>
      <w:pPr>
        <w:ind w:left="3863" w:hanging="440"/>
      </w:pPr>
      <w:rPr>
        <w:rFonts w:hint="default"/>
        <w:lang w:val="ru-RU" w:eastAsia="ru-RU" w:bidi="ru-RU"/>
      </w:rPr>
    </w:lvl>
    <w:lvl w:ilvl="4" w:tplc="45346BB8">
      <w:numFmt w:val="bullet"/>
      <w:lvlText w:val="•"/>
      <w:lvlJc w:val="left"/>
      <w:pPr>
        <w:ind w:left="4898" w:hanging="440"/>
      </w:pPr>
      <w:rPr>
        <w:rFonts w:hint="default"/>
        <w:lang w:val="ru-RU" w:eastAsia="ru-RU" w:bidi="ru-RU"/>
      </w:rPr>
    </w:lvl>
    <w:lvl w:ilvl="5" w:tplc="D0CCD5D6">
      <w:numFmt w:val="bullet"/>
      <w:lvlText w:val="•"/>
      <w:lvlJc w:val="left"/>
      <w:pPr>
        <w:ind w:left="5933" w:hanging="440"/>
      </w:pPr>
      <w:rPr>
        <w:rFonts w:hint="default"/>
        <w:lang w:val="ru-RU" w:eastAsia="ru-RU" w:bidi="ru-RU"/>
      </w:rPr>
    </w:lvl>
    <w:lvl w:ilvl="6" w:tplc="038C6056">
      <w:numFmt w:val="bullet"/>
      <w:lvlText w:val="•"/>
      <w:lvlJc w:val="left"/>
      <w:pPr>
        <w:ind w:left="6967" w:hanging="440"/>
      </w:pPr>
      <w:rPr>
        <w:rFonts w:hint="default"/>
        <w:lang w:val="ru-RU" w:eastAsia="ru-RU" w:bidi="ru-RU"/>
      </w:rPr>
    </w:lvl>
    <w:lvl w:ilvl="7" w:tplc="29F88B48">
      <w:numFmt w:val="bullet"/>
      <w:lvlText w:val="•"/>
      <w:lvlJc w:val="left"/>
      <w:pPr>
        <w:ind w:left="8002" w:hanging="440"/>
      </w:pPr>
      <w:rPr>
        <w:rFonts w:hint="default"/>
        <w:lang w:val="ru-RU" w:eastAsia="ru-RU" w:bidi="ru-RU"/>
      </w:rPr>
    </w:lvl>
    <w:lvl w:ilvl="8" w:tplc="B198B9AA">
      <w:numFmt w:val="bullet"/>
      <w:lvlText w:val="•"/>
      <w:lvlJc w:val="left"/>
      <w:pPr>
        <w:ind w:left="9037" w:hanging="440"/>
      </w:pPr>
      <w:rPr>
        <w:rFonts w:hint="default"/>
        <w:lang w:val="ru-RU" w:eastAsia="ru-RU" w:bidi="ru-RU"/>
      </w:rPr>
    </w:lvl>
  </w:abstractNum>
  <w:abstractNum w:abstractNumId="23" w15:restartNumberingAfterBreak="0">
    <w:nsid w:val="50470AFD"/>
    <w:multiLevelType w:val="hybridMultilevel"/>
    <w:tmpl w:val="96060128"/>
    <w:lvl w:ilvl="0" w:tplc="A1F4BDAA">
      <w:numFmt w:val="bullet"/>
      <w:lvlText w:val=""/>
      <w:lvlJc w:val="left"/>
      <w:pPr>
        <w:ind w:left="1760" w:hanging="336"/>
      </w:pPr>
      <w:rPr>
        <w:rFonts w:ascii="Symbol" w:eastAsia="Symbol" w:hAnsi="Symbol" w:cs="Symbol" w:hint="default"/>
        <w:w w:val="100"/>
        <w:sz w:val="22"/>
        <w:szCs w:val="22"/>
        <w:lang w:val="ru-RU" w:eastAsia="ru-RU" w:bidi="ru-RU"/>
      </w:rPr>
    </w:lvl>
    <w:lvl w:ilvl="1" w:tplc="B0621386">
      <w:numFmt w:val="bullet"/>
      <w:lvlText w:val="•"/>
      <w:lvlJc w:val="left"/>
      <w:pPr>
        <w:ind w:left="2694" w:hanging="336"/>
      </w:pPr>
      <w:rPr>
        <w:rFonts w:hint="default"/>
        <w:lang w:val="ru-RU" w:eastAsia="ru-RU" w:bidi="ru-RU"/>
      </w:rPr>
    </w:lvl>
    <w:lvl w:ilvl="2" w:tplc="50347114">
      <w:numFmt w:val="bullet"/>
      <w:lvlText w:val="•"/>
      <w:lvlJc w:val="left"/>
      <w:pPr>
        <w:ind w:left="3629" w:hanging="336"/>
      </w:pPr>
      <w:rPr>
        <w:rFonts w:hint="default"/>
        <w:lang w:val="ru-RU" w:eastAsia="ru-RU" w:bidi="ru-RU"/>
      </w:rPr>
    </w:lvl>
    <w:lvl w:ilvl="3" w:tplc="7630A9B4">
      <w:numFmt w:val="bullet"/>
      <w:lvlText w:val="•"/>
      <w:lvlJc w:val="left"/>
      <w:pPr>
        <w:ind w:left="4563" w:hanging="336"/>
      </w:pPr>
      <w:rPr>
        <w:rFonts w:hint="default"/>
        <w:lang w:val="ru-RU" w:eastAsia="ru-RU" w:bidi="ru-RU"/>
      </w:rPr>
    </w:lvl>
    <w:lvl w:ilvl="4" w:tplc="D45C8EC4">
      <w:numFmt w:val="bullet"/>
      <w:lvlText w:val="•"/>
      <w:lvlJc w:val="left"/>
      <w:pPr>
        <w:ind w:left="5498" w:hanging="336"/>
      </w:pPr>
      <w:rPr>
        <w:rFonts w:hint="default"/>
        <w:lang w:val="ru-RU" w:eastAsia="ru-RU" w:bidi="ru-RU"/>
      </w:rPr>
    </w:lvl>
    <w:lvl w:ilvl="5" w:tplc="88CCA0FC">
      <w:numFmt w:val="bullet"/>
      <w:lvlText w:val="•"/>
      <w:lvlJc w:val="left"/>
      <w:pPr>
        <w:ind w:left="6433" w:hanging="336"/>
      </w:pPr>
      <w:rPr>
        <w:rFonts w:hint="default"/>
        <w:lang w:val="ru-RU" w:eastAsia="ru-RU" w:bidi="ru-RU"/>
      </w:rPr>
    </w:lvl>
    <w:lvl w:ilvl="6" w:tplc="939EAA84">
      <w:numFmt w:val="bullet"/>
      <w:lvlText w:val="•"/>
      <w:lvlJc w:val="left"/>
      <w:pPr>
        <w:ind w:left="7367" w:hanging="336"/>
      </w:pPr>
      <w:rPr>
        <w:rFonts w:hint="default"/>
        <w:lang w:val="ru-RU" w:eastAsia="ru-RU" w:bidi="ru-RU"/>
      </w:rPr>
    </w:lvl>
    <w:lvl w:ilvl="7" w:tplc="305EE0FA">
      <w:numFmt w:val="bullet"/>
      <w:lvlText w:val="•"/>
      <w:lvlJc w:val="left"/>
      <w:pPr>
        <w:ind w:left="8302" w:hanging="336"/>
      </w:pPr>
      <w:rPr>
        <w:rFonts w:hint="default"/>
        <w:lang w:val="ru-RU" w:eastAsia="ru-RU" w:bidi="ru-RU"/>
      </w:rPr>
    </w:lvl>
    <w:lvl w:ilvl="8" w:tplc="9CFCF980">
      <w:numFmt w:val="bullet"/>
      <w:lvlText w:val="•"/>
      <w:lvlJc w:val="left"/>
      <w:pPr>
        <w:ind w:left="9237" w:hanging="336"/>
      </w:pPr>
      <w:rPr>
        <w:rFonts w:hint="default"/>
        <w:lang w:val="ru-RU" w:eastAsia="ru-RU" w:bidi="ru-RU"/>
      </w:rPr>
    </w:lvl>
  </w:abstractNum>
  <w:abstractNum w:abstractNumId="24" w15:restartNumberingAfterBreak="0">
    <w:nsid w:val="57925161"/>
    <w:multiLevelType w:val="hybridMultilevel"/>
    <w:tmpl w:val="6AB05674"/>
    <w:lvl w:ilvl="0" w:tplc="FE48C1CE">
      <w:numFmt w:val="bullet"/>
      <w:lvlText w:val=""/>
      <w:lvlJc w:val="left"/>
      <w:pPr>
        <w:ind w:left="1112" w:hanging="349"/>
      </w:pPr>
      <w:rPr>
        <w:rFonts w:ascii="Symbol" w:eastAsia="Symbol" w:hAnsi="Symbol" w:cs="Symbol" w:hint="default"/>
        <w:b/>
        <w:bCs/>
        <w:w w:val="100"/>
        <w:sz w:val="22"/>
        <w:szCs w:val="22"/>
        <w:lang w:val="ru-RU" w:eastAsia="ru-RU" w:bidi="ru-RU"/>
      </w:rPr>
    </w:lvl>
    <w:lvl w:ilvl="1" w:tplc="86E6C9E8">
      <w:numFmt w:val="bullet"/>
      <w:lvlText w:val="•"/>
      <w:lvlJc w:val="left"/>
      <w:pPr>
        <w:ind w:left="2118" w:hanging="349"/>
      </w:pPr>
      <w:rPr>
        <w:rFonts w:hint="default"/>
        <w:lang w:val="ru-RU" w:eastAsia="ru-RU" w:bidi="ru-RU"/>
      </w:rPr>
    </w:lvl>
    <w:lvl w:ilvl="2" w:tplc="6D5CE69C">
      <w:numFmt w:val="bullet"/>
      <w:lvlText w:val="•"/>
      <w:lvlJc w:val="left"/>
      <w:pPr>
        <w:ind w:left="3117" w:hanging="349"/>
      </w:pPr>
      <w:rPr>
        <w:rFonts w:hint="default"/>
        <w:lang w:val="ru-RU" w:eastAsia="ru-RU" w:bidi="ru-RU"/>
      </w:rPr>
    </w:lvl>
    <w:lvl w:ilvl="3" w:tplc="86364658">
      <w:numFmt w:val="bullet"/>
      <w:lvlText w:val="•"/>
      <w:lvlJc w:val="left"/>
      <w:pPr>
        <w:ind w:left="4115" w:hanging="349"/>
      </w:pPr>
      <w:rPr>
        <w:rFonts w:hint="default"/>
        <w:lang w:val="ru-RU" w:eastAsia="ru-RU" w:bidi="ru-RU"/>
      </w:rPr>
    </w:lvl>
    <w:lvl w:ilvl="4" w:tplc="ECAC46AC">
      <w:numFmt w:val="bullet"/>
      <w:lvlText w:val="•"/>
      <w:lvlJc w:val="left"/>
      <w:pPr>
        <w:ind w:left="5114" w:hanging="349"/>
      </w:pPr>
      <w:rPr>
        <w:rFonts w:hint="default"/>
        <w:lang w:val="ru-RU" w:eastAsia="ru-RU" w:bidi="ru-RU"/>
      </w:rPr>
    </w:lvl>
    <w:lvl w:ilvl="5" w:tplc="87E87A80">
      <w:numFmt w:val="bullet"/>
      <w:lvlText w:val="•"/>
      <w:lvlJc w:val="left"/>
      <w:pPr>
        <w:ind w:left="6113" w:hanging="349"/>
      </w:pPr>
      <w:rPr>
        <w:rFonts w:hint="default"/>
        <w:lang w:val="ru-RU" w:eastAsia="ru-RU" w:bidi="ru-RU"/>
      </w:rPr>
    </w:lvl>
    <w:lvl w:ilvl="6" w:tplc="08841F8A">
      <w:numFmt w:val="bullet"/>
      <w:lvlText w:val="•"/>
      <w:lvlJc w:val="left"/>
      <w:pPr>
        <w:ind w:left="7111" w:hanging="349"/>
      </w:pPr>
      <w:rPr>
        <w:rFonts w:hint="default"/>
        <w:lang w:val="ru-RU" w:eastAsia="ru-RU" w:bidi="ru-RU"/>
      </w:rPr>
    </w:lvl>
    <w:lvl w:ilvl="7" w:tplc="6172B312">
      <w:numFmt w:val="bullet"/>
      <w:lvlText w:val="•"/>
      <w:lvlJc w:val="left"/>
      <w:pPr>
        <w:ind w:left="8110" w:hanging="349"/>
      </w:pPr>
      <w:rPr>
        <w:rFonts w:hint="default"/>
        <w:lang w:val="ru-RU" w:eastAsia="ru-RU" w:bidi="ru-RU"/>
      </w:rPr>
    </w:lvl>
    <w:lvl w:ilvl="8" w:tplc="63D0C25E">
      <w:numFmt w:val="bullet"/>
      <w:lvlText w:val="•"/>
      <w:lvlJc w:val="left"/>
      <w:pPr>
        <w:ind w:left="9109" w:hanging="349"/>
      </w:pPr>
      <w:rPr>
        <w:rFonts w:hint="default"/>
        <w:lang w:val="ru-RU" w:eastAsia="ru-RU" w:bidi="ru-RU"/>
      </w:rPr>
    </w:lvl>
  </w:abstractNum>
  <w:abstractNum w:abstractNumId="25" w15:restartNumberingAfterBreak="0">
    <w:nsid w:val="59445935"/>
    <w:multiLevelType w:val="multilevel"/>
    <w:tmpl w:val="33D4C72E"/>
    <w:lvl w:ilvl="0">
      <w:start w:val="1"/>
      <w:numFmt w:val="decimal"/>
      <w:lvlText w:val="%1."/>
      <w:lvlJc w:val="left"/>
      <w:pPr>
        <w:ind w:left="680" w:hanging="360"/>
      </w:pPr>
      <w:rPr>
        <w:rFonts w:hint="default"/>
        <w:b/>
        <w:bCs/>
        <w:w w:val="100"/>
        <w:lang w:val="ru-RU" w:eastAsia="ru-RU" w:bidi="ru-RU"/>
      </w:rPr>
    </w:lvl>
    <w:lvl w:ilvl="1">
      <w:start w:val="1"/>
      <w:numFmt w:val="decimal"/>
      <w:lvlText w:val="%1.%2."/>
      <w:lvlJc w:val="left"/>
      <w:pPr>
        <w:ind w:left="1112" w:hanging="433"/>
      </w:pPr>
      <w:rPr>
        <w:rFonts w:ascii="Franklin Gothic Book" w:eastAsia="Franklin Gothic Book" w:hAnsi="Franklin Gothic Book" w:cs="Franklin Gothic Book" w:hint="default"/>
        <w:b/>
        <w:bCs/>
        <w:spacing w:val="-1"/>
        <w:w w:val="100"/>
        <w:sz w:val="22"/>
        <w:szCs w:val="22"/>
        <w:lang w:val="ru-RU" w:eastAsia="ru-RU" w:bidi="ru-RU"/>
      </w:rPr>
    </w:lvl>
    <w:lvl w:ilvl="2">
      <w:start w:val="1"/>
      <w:numFmt w:val="decimal"/>
      <w:lvlText w:val="%1.%2.%3."/>
      <w:lvlJc w:val="left"/>
      <w:pPr>
        <w:ind w:left="1736" w:hanging="696"/>
      </w:pPr>
      <w:rPr>
        <w:rFonts w:ascii="Franklin Gothic Book" w:eastAsia="Franklin Gothic Book" w:hAnsi="Franklin Gothic Book" w:cs="Franklin Gothic Book" w:hint="default"/>
        <w:spacing w:val="-1"/>
        <w:w w:val="100"/>
        <w:sz w:val="22"/>
        <w:szCs w:val="22"/>
        <w:lang w:val="ru-RU" w:eastAsia="ru-RU" w:bidi="ru-RU"/>
      </w:rPr>
    </w:lvl>
    <w:lvl w:ilvl="3">
      <w:numFmt w:val="bullet"/>
      <w:lvlText w:val=""/>
      <w:lvlJc w:val="left"/>
      <w:pPr>
        <w:ind w:left="1736" w:hanging="336"/>
      </w:pPr>
      <w:rPr>
        <w:rFonts w:ascii="Symbol" w:eastAsia="Symbol" w:hAnsi="Symbol" w:cs="Symbol" w:hint="default"/>
        <w:w w:val="100"/>
        <w:sz w:val="22"/>
        <w:szCs w:val="22"/>
        <w:lang w:val="ru-RU" w:eastAsia="ru-RU" w:bidi="ru-RU"/>
      </w:rPr>
    </w:lvl>
    <w:lvl w:ilvl="4">
      <w:numFmt w:val="bullet"/>
      <w:lvlText w:val="•"/>
      <w:lvlJc w:val="left"/>
      <w:pPr>
        <w:ind w:left="3078" w:hanging="336"/>
      </w:pPr>
      <w:rPr>
        <w:rFonts w:hint="default"/>
        <w:lang w:val="ru-RU" w:eastAsia="ru-RU" w:bidi="ru-RU"/>
      </w:rPr>
    </w:lvl>
    <w:lvl w:ilvl="5">
      <w:numFmt w:val="bullet"/>
      <w:lvlText w:val="•"/>
      <w:lvlJc w:val="left"/>
      <w:pPr>
        <w:ind w:left="4416" w:hanging="336"/>
      </w:pPr>
      <w:rPr>
        <w:rFonts w:hint="default"/>
        <w:lang w:val="ru-RU" w:eastAsia="ru-RU" w:bidi="ru-RU"/>
      </w:rPr>
    </w:lvl>
    <w:lvl w:ilvl="6">
      <w:numFmt w:val="bullet"/>
      <w:lvlText w:val="•"/>
      <w:lvlJc w:val="left"/>
      <w:pPr>
        <w:ind w:left="5754" w:hanging="336"/>
      </w:pPr>
      <w:rPr>
        <w:rFonts w:hint="default"/>
        <w:lang w:val="ru-RU" w:eastAsia="ru-RU" w:bidi="ru-RU"/>
      </w:rPr>
    </w:lvl>
    <w:lvl w:ilvl="7">
      <w:numFmt w:val="bullet"/>
      <w:lvlText w:val="•"/>
      <w:lvlJc w:val="left"/>
      <w:pPr>
        <w:ind w:left="7092" w:hanging="336"/>
      </w:pPr>
      <w:rPr>
        <w:rFonts w:hint="default"/>
        <w:lang w:val="ru-RU" w:eastAsia="ru-RU" w:bidi="ru-RU"/>
      </w:rPr>
    </w:lvl>
    <w:lvl w:ilvl="8">
      <w:numFmt w:val="bullet"/>
      <w:lvlText w:val="•"/>
      <w:lvlJc w:val="left"/>
      <w:pPr>
        <w:ind w:left="8430" w:hanging="336"/>
      </w:pPr>
      <w:rPr>
        <w:rFonts w:hint="default"/>
        <w:lang w:val="ru-RU" w:eastAsia="ru-RU" w:bidi="ru-RU"/>
      </w:rPr>
    </w:lvl>
  </w:abstractNum>
  <w:abstractNum w:abstractNumId="26" w15:restartNumberingAfterBreak="0">
    <w:nsid w:val="601D1472"/>
    <w:multiLevelType w:val="multilevel"/>
    <w:tmpl w:val="D654D048"/>
    <w:lvl w:ilvl="0">
      <w:start w:val="1"/>
      <w:numFmt w:val="decimal"/>
      <w:lvlText w:val="%1."/>
      <w:lvlJc w:val="left"/>
      <w:pPr>
        <w:ind w:left="1148" w:hanging="262"/>
        <w:jc w:val="right"/>
      </w:pPr>
      <w:rPr>
        <w:rFonts w:hint="default"/>
        <w:b/>
        <w:bCs/>
        <w:w w:val="99"/>
        <w:lang w:val="ru-RU" w:eastAsia="ru-RU" w:bidi="ru-RU"/>
      </w:rPr>
    </w:lvl>
    <w:lvl w:ilvl="1">
      <w:start w:val="1"/>
      <w:numFmt w:val="decimal"/>
      <w:lvlText w:val="%1.%2."/>
      <w:lvlJc w:val="left"/>
      <w:pPr>
        <w:ind w:left="320" w:hanging="432"/>
      </w:pPr>
      <w:rPr>
        <w:rFonts w:ascii="Franklin Gothic Book" w:eastAsia="Franklin Gothic Book" w:hAnsi="Franklin Gothic Book" w:cs="Franklin Gothic Book" w:hint="default"/>
        <w:b/>
        <w:bCs/>
        <w:spacing w:val="-1"/>
        <w:w w:val="100"/>
        <w:sz w:val="22"/>
        <w:szCs w:val="22"/>
        <w:lang w:val="ru-RU" w:eastAsia="ru-RU" w:bidi="ru-RU"/>
      </w:rPr>
    </w:lvl>
    <w:lvl w:ilvl="2">
      <w:numFmt w:val="bullet"/>
      <w:lvlText w:val="•"/>
      <w:lvlJc w:val="left"/>
      <w:pPr>
        <w:ind w:left="2247" w:hanging="432"/>
      </w:pPr>
      <w:rPr>
        <w:rFonts w:hint="default"/>
        <w:lang w:val="ru-RU" w:eastAsia="ru-RU" w:bidi="ru-RU"/>
      </w:rPr>
    </w:lvl>
    <w:lvl w:ilvl="3">
      <w:numFmt w:val="bullet"/>
      <w:lvlText w:val="•"/>
      <w:lvlJc w:val="left"/>
      <w:pPr>
        <w:ind w:left="3354" w:hanging="432"/>
      </w:pPr>
      <w:rPr>
        <w:rFonts w:hint="default"/>
        <w:lang w:val="ru-RU" w:eastAsia="ru-RU" w:bidi="ru-RU"/>
      </w:rPr>
    </w:lvl>
    <w:lvl w:ilvl="4">
      <w:numFmt w:val="bullet"/>
      <w:lvlText w:val="•"/>
      <w:lvlJc w:val="left"/>
      <w:pPr>
        <w:ind w:left="4462" w:hanging="432"/>
      </w:pPr>
      <w:rPr>
        <w:rFonts w:hint="default"/>
        <w:lang w:val="ru-RU" w:eastAsia="ru-RU" w:bidi="ru-RU"/>
      </w:rPr>
    </w:lvl>
    <w:lvl w:ilvl="5">
      <w:numFmt w:val="bullet"/>
      <w:lvlText w:val="•"/>
      <w:lvlJc w:val="left"/>
      <w:pPr>
        <w:ind w:left="5569" w:hanging="432"/>
      </w:pPr>
      <w:rPr>
        <w:rFonts w:hint="default"/>
        <w:lang w:val="ru-RU" w:eastAsia="ru-RU" w:bidi="ru-RU"/>
      </w:rPr>
    </w:lvl>
    <w:lvl w:ilvl="6">
      <w:numFmt w:val="bullet"/>
      <w:lvlText w:val="•"/>
      <w:lvlJc w:val="left"/>
      <w:pPr>
        <w:ind w:left="6676" w:hanging="432"/>
      </w:pPr>
      <w:rPr>
        <w:rFonts w:hint="default"/>
        <w:lang w:val="ru-RU" w:eastAsia="ru-RU" w:bidi="ru-RU"/>
      </w:rPr>
    </w:lvl>
    <w:lvl w:ilvl="7">
      <w:numFmt w:val="bullet"/>
      <w:lvlText w:val="•"/>
      <w:lvlJc w:val="left"/>
      <w:pPr>
        <w:ind w:left="7784" w:hanging="432"/>
      </w:pPr>
      <w:rPr>
        <w:rFonts w:hint="default"/>
        <w:lang w:val="ru-RU" w:eastAsia="ru-RU" w:bidi="ru-RU"/>
      </w:rPr>
    </w:lvl>
    <w:lvl w:ilvl="8">
      <w:numFmt w:val="bullet"/>
      <w:lvlText w:val="•"/>
      <w:lvlJc w:val="left"/>
      <w:pPr>
        <w:ind w:left="8891" w:hanging="432"/>
      </w:pPr>
      <w:rPr>
        <w:rFonts w:hint="default"/>
        <w:lang w:val="ru-RU" w:eastAsia="ru-RU" w:bidi="ru-RU"/>
      </w:rPr>
    </w:lvl>
  </w:abstractNum>
  <w:abstractNum w:abstractNumId="27" w15:restartNumberingAfterBreak="0">
    <w:nsid w:val="65C03E24"/>
    <w:multiLevelType w:val="hybridMultilevel"/>
    <w:tmpl w:val="3E943CF2"/>
    <w:lvl w:ilvl="0" w:tplc="9B0498A4">
      <w:numFmt w:val="bullet"/>
      <w:lvlText w:val=""/>
      <w:lvlJc w:val="left"/>
      <w:pPr>
        <w:ind w:left="1736" w:hanging="264"/>
      </w:pPr>
      <w:rPr>
        <w:rFonts w:ascii="Symbol" w:eastAsia="Symbol" w:hAnsi="Symbol" w:cs="Symbol" w:hint="default"/>
        <w:w w:val="100"/>
        <w:sz w:val="22"/>
        <w:szCs w:val="22"/>
        <w:lang w:val="ru-RU" w:eastAsia="ru-RU" w:bidi="ru-RU"/>
      </w:rPr>
    </w:lvl>
    <w:lvl w:ilvl="1" w:tplc="6470AA0A">
      <w:numFmt w:val="bullet"/>
      <w:lvlText w:val="•"/>
      <w:lvlJc w:val="left"/>
      <w:pPr>
        <w:ind w:left="2676" w:hanging="264"/>
      </w:pPr>
      <w:rPr>
        <w:rFonts w:hint="default"/>
        <w:lang w:val="ru-RU" w:eastAsia="ru-RU" w:bidi="ru-RU"/>
      </w:rPr>
    </w:lvl>
    <w:lvl w:ilvl="2" w:tplc="DEC821C8">
      <w:numFmt w:val="bullet"/>
      <w:lvlText w:val="•"/>
      <w:lvlJc w:val="left"/>
      <w:pPr>
        <w:ind w:left="3613" w:hanging="264"/>
      </w:pPr>
      <w:rPr>
        <w:rFonts w:hint="default"/>
        <w:lang w:val="ru-RU" w:eastAsia="ru-RU" w:bidi="ru-RU"/>
      </w:rPr>
    </w:lvl>
    <w:lvl w:ilvl="3" w:tplc="6570045E">
      <w:numFmt w:val="bullet"/>
      <w:lvlText w:val="•"/>
      <w:lvlJc w:val="left"/>
      <w:pPr>
        <w:ind w:left="4549" w:hanging="264"/>
      </w:pPr>
      <w:rPr>
        <w:rFonts w:hint="default"/>
        <w:lang w:val="ru-RU" w:eastAsia="ru-RU" w:bidi="ru-RU"/>
      </w:rPr>
    </w:lvl>
    <w:lvl w:ilvl="4" w:tplc="CE92767C">
      <w:numFmt w:val="bullet"/>
      <w:lvlText w:val="•"/>
      <w:lvlJc w:val="left"/>
      <w:pPr>
        <w:ind w:left="5486" w:hanging="264"/>
      </w:pPr>
      <w:rPr>
        <w:rFonts w:hint="default"/>
        <w:lang w:val="ru-RU" w:eastAsia="ru-RU" w:bidi="ru-RU"/>
      </w:rPr>
    </w:lvl>
    <w:lvl w:ilvl="5" w:tplc="F7AE8F6C">
      <w:numFmt w:val="bullet"/>
      <w:lvlText w:val="•"/>
      <w:lvlJc w:val="left"/>
      <w:pPr>
        <w:ind w:left="6423" w:hanging="264"/>
      </w:pPr>
      <w:rPr>
        <w:rFonts w:hint="default"/>
        <w:lang w:val="ru-RU" w:eastAsia="ru-RU" w:bidi="ru-RU"/>
      </w:rPr>
    </w:lvl>
    <w:lvl w:ilvl="6" w:tplc="C402F970">
      <w:numFmt w:val="bullet"/>
      <w:lvlText w:val="•"/>
      <w:lvlJc w:val="left"/>
      <w:pPr>
        <w:ind w:left="7359" w:hanging="264"/>
      </w:pPr>
      <w:rPr>
        <w:rFonts w:hint="default"/>
        <w:lang w:val="ru-RU" w:eastAsia="ru-RU" w:bidi="ru-RU"/>
      </w:rPr>
    </w:lvl>
    <w:lvl w:ilvl="7" w:tplc="F5F698AE">
      <w:numFmt w:val="bullet"/>
      <w:lvlText w:val="•"/>
      <w:lvlJc w:val="left"/>
      <w:pPr>
        <w:ind w:left="8296" w:hanging="264"/>
      </w:pPr>
      <w:rPr>
        <w:rFonts w:hint="default"/>
        <w:lang w:val="ru-RU" w:eastAsia="ru-RU" w:bidi="ru-RU"/>
      </w:rPr>
    </w:lvl>
    <w:lvl w:ilvl="8" w:tplc="D6144E78">
      <w:numFmt w:val="bullet"/>
      <w:lvlText w:val="•"/>
      <w:lvlJc w:val="left"/>
      <w:pPr>
        <w:ind w:left="9233" w:hanging="264"/>
      </w:pPr>
      <w:rPr>
        <w:rFonts w:hint="default"/>
        <w:lang w:val="ru-RU" w:eastAsia="ru-RU" w:bidi="ru-RU"/>
      </w:rPr>
    </w:lvl>
  </w:abstractNum>
  <w:abstractNum w:abstractNumId="28" w15:restartNumberingAfterBreak="0">
    <w:nsid w:val="66AF0A78"/>
    <w:multiLevelType w:val="hybridMultilevel"/>
    <w:tmpl w:val="83DCEEAA"/>
    <w:lvl w:ilvl="0" w:tplc="7B063610">
      <w:numFmt w:val="bullet"/>
      <w:lvlText w:val=""/>
      <w:lvlJc w:val="left"/>
      <w:pPr>
        <w:ind w:left="1832" w:hanging="264"/>
      </w:pPr>
      <w:rPr>
        <w:rFonts w:ascii="Symbol" w:eastAsia="Symbol" w:hAnsi="Symbol" w:cs="Symbol" w:hint="default"/>
        <w:w w:val="100"/>
        <w:sz w:val="22"/>
        <w:szCs w:val="22"/>
        <w:lang w:val="ru-RU" w:eastAsia="ru-RU" w:bidi="ru-RU"/>
      </w:rPr>
    </w:lvl>
    <w:lvl w:ilvl="1" w:tplc="8774ED3C">
      <w:numFmt w:val="bullet"/>
      <w:lvlText w:val="•"/>
      <w:lvlJc w:val="left"/>
      <w:pPr>
        <w:ind w:left="2766" w:hanging="264"/>
      </w:pPr>
      <w:rPr>
        <w:rFonts w:hint="default"/>
        <w:lang w:val="ru-RU" w:eastAsia="ru-RU" w:bidi="ru-RU"/>
      </w:rPr>
    </w:lvl>
    <w:lvl w:ilvl="2" w:tplc="9EF6F55E">
      <w:numFmt w:val="bullet"/>
      <w:lvlText w:val="•"/>
      <w:lvlJc w:val="left"/>
      <w:pPr>
        <w:ind w:left="3693" w:hanging="264"/>
      </w:pPr>
      <w:rPr>
        <w:rFonts w:hint="default"/>
        <w:lang w:val="ru-RU" w:eastAsia="ru-RU" w:bidi="ru-RU"/>
      </w:rPr>
    </w:lvl>
    <w:lvl w:ilvl="3" w:tplc="B47EDA46">
      <w:numFmt w:val="bullet"/>
      <w:lvlText w:val="•"/>
      <w:lvlJc w:val="left"/>
      <w:pPr>
        <w:ind w:left="4619" w:hanging="264"/>
      </w:pPr>
      <w:rPr>
        <w:rFonts w:hint="default"/>
        <w:lang w:val="ru-RU" w:eastAsia="ru-RU" w:bidi="ru-RU"/>
      </w:rPr>
    </w:lvl>
    <w:lvl w:ilvl="4" w:tplc="5F42D0B6">
      <w:numFmt w:val="bullet"/>
      <w:lvlText w:val="•"/>
      <w:lvlJc w:val="left"/>
      <w:pPr>
        <w:ind w:left="5546" w:hanging="264"/>
      </w:pPr>
      <w:rPr>
        <w:rFonts w:hint="default"/>
        <w:lang w:val="ru-RU" w:eastAsia="ru-RU" w:bidi="ru-RU"/>
      </w:rPr>
    </w:lvl>
    <w:lvl w:ilvl="5" w:tplc="73502F26">
      <w:numFmt w:val="bullet"/>
      <w:lvlText w:val="•"/>
      <w:lvlJc w:val="left"/>
      <w:pPr>
        <w:ind w:left="6473" w:hanging="264"/>
      </w:pPr>
      <w:rPr>
        <w:rFonts w:hint="default"/>
        <w:lang w:val="ru-RU" w:eastAsia="ru-RU" w:bidi="ru-RU"/>
      </w:rPr>
    </w:lvl>
    <w:lvl w:ilvl="6" w:tplc="12D2684E">
      <w:numFmt w:val="bullet"/>
      <w:lvlText w:val="•"/>
      <w:lvlJc w:val="left"/>
      <w:pPr>
        <w:ind w:left="7399" w:hanging="264"/>
      </w:pPr>
      <w:rPr>
        <w:rFonts w:hint="default"/>
        <w:lang w:val="ru-RU" w:eastAsia="ru-RU" w:bidi="ru-RU"/>
      </w:rPr>
    </w:lvl>
    <w:lvl w:ilvl="7" w:tplc="05C46F70">
      <w:numFmt w:val="bullet"/>
      <w:lvlText w:val="•"/>
      <w:lvlJc w:val="left"/>
      <w:pPr>
        <w:ind w:left="8326" w:hanging="264"/>
      </w:pPr>
      <w:rPr>
        <w:rFonts w:hint="default"/>
        <w:lang w:val="ru-RU" w:eastAsia="ru-RU" w:bidi="ru-RU"/>
      </w:rPr>
    </w:lvl>
    <w:lvl w:ilvl="8" w:tplc="93827412">
      <w:numFmt w:val="bullet"/>
      <w:lvlText w:val="•"/>
      <w:lvlJc w:val="left"/>
      <w:pPr>
        <w:ind w:left="9253" w:hanging="264"/>
      </w:pPr>
      <w:rPr>
        <w:rFonts w:hint="default"/>
        <w:lang w:val="ru-RU" w:eastAsia="ru-RU" w:bidi="ru-RU"/>
      </w:rPr>
    </w:lvl>
  </w:abstractNum>
  <w:abstractNum w:abstractNumId="29" w15:restartNumberingAfterBreak="0">
    <w:nsid w:val="69106568"/>
    <w:multiLevelType w:val="multilevel"/>
    <w:tmpl w:val="DDD26DBE"/>
    <w:lvl w:ilvl="0">
      <w:start w:val="1"/>
      <w:numFmt w:val="decimal"/>
      <w:lvlText w:val="%1."/>
      <w:lvlJc w:val="left"/>
      <w:pPr>
        <w:ind w:left="680" w:hanging="360"/>
      </w:pPr>
      <w:rPr>
        <w:rFonts w:hint="default"/>
        <w:b/>
        <w:bCs/>
        <w:w w:val="100"/>
        <w:lang w:val="ru-RU" w:eastAsia="ru-RU" w:bidi="ru-RU"/>
      </w:rPr>
    </w:lvl>
    <w:lvl w:ilvl="1">
      <w:start w:val="1"/>
      <w:numFmt w:val="decimal"/>
      <w:lvlText w:val="%1.%2."/>
      <w:lvlJc w:val="left"/>
      <w:pPr>
        <w:ind w:left="1112" w:hanging="433"/>
      </w:pPr>
      <w:rPr>
        <w:rFonts w:ascii="Franklin Gothic Book" w:eastAsia="Franklin Gothic Book" w:hAnsi="Franklin Gothic Book" w:cs="Franklin Gothic Book" w:hint="default"/>
        <w:spacing w:val="-1"/>
        <w:w w:val="100"/>
        <w:sz w:val="22"/>
        <w:szCs w:val="22"/>
        <w:lang w:val="ru-RU" w:eastAsia="ru-RU" w:bidi="ru-RU"/>
      </w:rPr>
    </w:lvl>
    <w:lvl w:ilvl="2">
      <w:start w:val="1"/>
      <w:numFmt w:val="decimal"/>
      <w:lvlText w:val="%1.%2.%3."/>
      <w:lvlJc w:val="left"/>
      <w:pPr>
        <w:ind w:left="1736" w:hanging="696"/>
      </w:pPr>
      <w:rPr>
        <w:rFonts w:ascii="Franklin Gothic Book" w:eastAsia="Franklin Gothic Book" w:hAnsi="Franklin Gothic Book" w:cs="Franklin Gothic Book" w:hint="default"/>
        <w:spacing w:val="-1"/>
        <w:w w:val="100"/>
        <w:sz w:val="22"/>
        <w:szCs w:val="22"/>
        <w:lang w:val="ru-RU" w:eastAsia="ru-RU" w:bidi="ru-RU"/>
      </w:rPr>
    </w:lvl>
    <w:lvl w:ilvl="3">
      <w:numFmt w:val="bullet"/>
      <w:lvlText w:val=""/>
      <w:lvlJc w:val="left"/>
      <w:pPr>
        <w:ind w:left="2264" w:hanging="360"/>
      </w:pPr>
      <w:rPr>
        <w:rFonts w:ascii="Symbol" w:eastAsia="Symbol" w:hAnsi="Symbol" w:cs="Symbol" w:hint="default"/>
        <w:w w:val="100"/>
        <w:sz w:val="22"/>
        <w:szCs w:val="22"/>
        <w:lang w:val="ru-RU" w:eastAsia="ru-RU" w:bidi="ru-RU"/>
      </w:rPr>
    </w:lvl>
    <w:lvl w:ilvl="4">
      <w:numFmt w:val="bullet"/>
      <w:lvlText w:val="•"/>
      <w:lvlJc w:val="left"/>
      <w:pPr>
        <w:ind w:left="2260" w:hanging="360"/>
      </w:pPr>
      <w:rPr>
        <w:rFonts w:hint="default"/>
        <w:lang w:val="ru-RU" w:eastAsia="ru-RU" w:bidi="ru-RU"/>
      </w:rPr>
    </w:lvl>
    <w:lvl w:ilvl="5">
      <w:numFmt w:val="bullet"/>
      <w:lvlText w:val="•"/>
      <w:lvlJc w:val="left"/>
      <w:pPr>
        <w:ind w:left="3734" w:hanging="360"/>
      </w:pPr>
      <w:rPr>
        <w:rFonts w:hint="default"/>
        <w:lang w:val="ru-RU" w:eastAsia="ru-RU" w:bidi="ru-RU"/>
      </w:rPr>
    </w:lvl>
    <w:lvl w:ilvl="6">
      <w:numFmt w:val="bullet"/>
      <w:lvlText w:val="•"/>
      <w:lvlJc w:val="left"/>
      <w:pPr>
        <w:ind w:left="5208" w:hanging="360"/>
      </w:pPr>
      <w:rPr>
        <w:rFonts w:hint="default"/>
        <w:lang w:val="ru-RU" w:eastAsia="ru-RU" w:bidi="ru-RU"/>
      </w:rPr>
    </w:lvl>
    <w:lvl w:ilvl="7">
      <w:numFmt w:val="bullet"/>
      <w:lvlText w:val="•"/>
      <w:lvlJc w:val="left"/>
      <w:pPr>
        <w:ind w:left="6683" w:hanging="360"/>
      </w:pPr>
      <w:rPr>
        <w:rFonts w:hint="default"/>
        <w:lang w:val="ru-RU" w:eastAsia="ru-RU" w:bidi="ru-RU"/>
      </w:rPr>
    </w:lvl>
    <w:lvl w:ilvl="8">
      <w:numFmt w:val="bullet"/>
      <w:lvlText w:val="•"/>
      <w:lvlJc w:val="left"/>
      <w:pPr>
        <w:ind w:left="8157" w:hanging="360"/>
      </w:pPr>
      <w:rPr>
        <w:rFonts w:hint="default"/>
        <w:lang w:val="ru-RU" w:eastAsia="ru-RU" w:bidi="ru-RU"/>
      </w:rPr>
    </w:lvl>
  </w:abstractNum>
  <w:abstractNum w:abstractNumId="30" w15:restartNumberingAfterBreak="0">
    <w:nsid w:val="6B480391"/>
    <w:multiLevelType w:val="hybridMultilevel"/>
    <w:tmpl w:val="190C4A62"/>
    <w:lvl w:ilvl="0" w:tplc="0A18A70A">
      <w:numFmt w:val="bullet"/>
      <w:lvlText w:val=""/>
      <w:lvlJc w:val="left"/>
      <w:pPr>
        <w:ind w:left="1112" w:hanging="349"/>
      </w:pPr>
      <w:rPr>
        <w:rFonts w:ascii="Symbol" w:eastAsia="Symbol" w:hAnsi="Symbol" w:cs="Symbol" w:hint="default"/>
        <w:b/>
        <w:bCs/>
        <w:w w:val="100"/>
        <w:sz w:val="22"/>
        <w:szCs w:val="22"/>
        <w:lang w:val="ru-RU" w:eastAsia="ru-RU" w:bidi="ru-RU"/>
      </w:rPr>
    </w:lvl>
    <w:lvl w:ilvl="1" w:tplc="DE2614DA">
      <w:numFmt w:val="bullet"/>
      <w:lvlText w:val="•"/>
      <w:lvlJc w:val="left"/>
      <w:pPr>
        <w:ind w:left="2118" w:hanging="349"/>
      </w:pPr>
      <w:rPr>
        <w:rFonts w:hint="default"/>
        <w:lang w:val="ru-RU" w:eastAsia="ru-RU" w:bidi="ru-RU"/>
      </w:rPr>
    </w:lvl>
    <w:lvl w:ilvl="2" w:tplc="5908E11A">
      <w:numFmt w:val="bullet"/>
      <w:lvlText w:val="•"/>
      <w:lvlJc w:val="left"/>
      <w:pPr>
        <w:ind w:left="3117" w:hanging="349"/>
      </w:pPr>
      <w:rPr>
        <w:rFonts w:hint="default"/>
        <w:lang w:val="ru-RU" w:eastAsia="ru-RU" w:bidi="ru-RU"/>
      </w:rPr>
    </w:lvl>
    <w:lvl w:ilvl="3" w:tplc="3AECE756">
      <w:numFmt w:val="bullet"/>
      <w:lvlText w:val="•"/>
      <w:lvlJc w:val="left"/>
      <w:pPr>
        <w:ind w:left="4115" w:hanging="349"/>
      </w:pPr>
      <w:rPr>
        <w:rFonts w:hint="default"/>
        <w:lang w:val="ru-RU" w:eastAsia="ru-RU" w:bidi="ru-RU"/>
      </w:rPr>
    </w:lvl>
    <w:lvl w:ilvl="4" w:tplc="5D1207BA">
      <w:numFmt w:val="bullet"/>
      <w:lvlText w:val="•"/>
      <w:lvlJc w:val="left"/>
      <w:pPr>
        <w:ind w:left="5114" w:hanging="349"/>
      </w:pPr>
      <w:rPr>
        <w:rFonts w:hint="default"/>
        <w:lang w:val="ru-RU" w:eastAsia="ru-RU" w:bidi="ru-RU"/>
      </w:rPr>
    </w:lvl>
    <w:lvl w:ilvl="5" w:tplc="C114A9EE">
      <w:numFmt w:val="bullet"/>
      <w:lvlText w:val="•"/>
      <w:lvlJc w:val="left"/>
      <w:pPr>
        <w:ind w:left="6113" w:hanging="349"/>
      </w:pPr>
      <w:rPr>
        <w:rFonts w:hint="default"/>
        <w:lang w:val="ru-RU" w:eastAsia="ru-RU" w:bidi="ru-RU"/>
      </w:rPr>
    </w:lvl>
    <w:lvl w:ilvl="6" w:tplc="85F6AE02">
      <w:numFmt w:val="bullet"/>
      <w:lvlText w:val="•"/>
      <w:lvlJc w:val="left"/>
      <w:pPr>
        <w:ind w:left="7111" w:hanging="349"/>
      </w:pPr>
      <w:rPr>
        <w:rFonts w:hint="default"/>
        <w:lang w:val="ru-RU" w:eastAsia="ru-RU" w:bidi="ru-RU"/>
      </w:rPr>
    </w:lvl>
    <w:lvl w:ilvl="7" w:tplc="020609DC">
      <w:numFmt w:val="bullet"/>
      <w:lvlText w:val="•"/>
      <w:lvlJc w:val="left"/>
      <w:pPr>
        <w:ind w:left="8110" w:hanging="349"/>
      </w:pPr>
      <w:rPr>
        <w:rFonts w:hint="default"/>
        <w:lang w:val="ru-RU" w:eastAsia="ru-RU" w:bidi="ru-RU"/>
      </w:rPr>
    </w:lvl>
    <w:lvl w:ilvl="8" w:tplc="AAD2EA18">
      <w:numFmt w:val="bullet"/>
      <w:lvlText w:val="•"/>
      <w:lvlJc w:val="left"/>
      <w:pPr>
        <w:ind w:left="9109" w:hanging="349"/>
      </w:pPr>
      <w:rPr>
        <w:rFonts w:hint="default"/>
        <w:lang w:val="ru-RU" w:eastAsia="ru-RU" w:bidi="ru-RU"/>
      </w:rPr>
    </w:lvl>
  </w:abstractNum>
  <w:abstractNum w:abstractNumId="31" w15:restartNumberingAfterBreak="0">
    <w:nsid w:val="6D12250A"/>
    <w:multiLevelType w:val="hybridMultilevel"/>
    <w:tmpl w:val="4566B3D8"/>
    <w:lvl w:ilvl="0" w:tplc="D4C4EE0A">
      <w:numFmt w:val="bullet"/>
      <w:lvlText w:val=""/>
      <w:lvlJc w:val="left"/>
      <w:pPr>
        <w:ind w:left="1736" w:hanging="264"/>
      </w:pPr>
      <w:rPr>
        <w:rFonts w:ascii="Symbol" w:eastAsia="Symbol" w:hAnsi="Symbol" w:cs="Symbol" w:hint="default"/>
        <w:w w:val="100"/>
        <w:sz w:val="22"/>
        <w:szCs w:val="22"/>
        <w:lang w:val="ru-RU" w:eastAsia="ru-RU" w:bidi="ru-RU"/>
      </w:rPr>
    </w:lvl>
    <w:lvl w:ilvl="1" w:tplc="743A41C8">
      <w:numFmt w:val="bullet"/>
      <w:lvlText w:val="•"/>
      <w:lvlJc w:val="left"/>
      <w:pPr>
        <w:ind w:left="2676" w:hanging="264"/>
      </w:pPr>
      <w:rPr>
        <w:rFonts w:hint="default"/>
        <w:lang w:val="ru-RU" w:eastAsia="ru-RU" w:bidi="ru-RU"/>
      </w:rPr>
    </w:lvl>
    <w:lvl w:ilvl="2" w:tplc="0ED0BC7C">
      <w:numFmt w:val="bullet"/>
      <w:lvlText w:val="•"/>
      <w:lvlJc w:val="left"/>
      <w:pPr>
        <w:ind w:left="3613" w:hanging="264"/>
      </w:pPr>
      <w:rPr>
        <w:rFonts w:hint="default"/>
        <w:lang w:val="ru-RU" w:eastAsia="ru-RU" w:bidi="ru-RU"/>
      </w:rPr>
    </w:lvl>
    <w:lvl w:ilvl="3" w:tplc="61B4B0FE">
      <w:numFmt w:val="bullet"/>
      <w:lvlText w:val="•"/>
      <w:lvlJc w:val="left"/>
      <w:pPr>
        <w:ind w:left="4549" w:hanging="264"/>
      </w:pPr>
      <w:rPr>
        <w:rFonts w:hint="default"/>
        <w:lang w:val="ru-RU" w:eastAsia="ru-RU" w:bidi="ru-RU"/>
      </w:rPr>
    </w:lvl>
    <w:lvl w:ilvl="4" w:tplc="71B80F8E">
      <w:numFmt w:val="bullet"/>
      <w:lvlText w:val="•"/>
      <w:lvlJc w:val="left"/>
      <w:pPr>
        <w:ind w:left="5486" w:hanging="264"/>
      </w:pPr>
      <w:rPr>
        <w:rFonts w:hint="default"/>
        <w:lang w:val="ru-RU" w:eastAsia="ru-RU" w:bidi="ru-RU"/>
      </w:rPr>
    </w:lvl>
    <w:lvl w:ilvl="5" w:tplc="06484BFE">
      <w:numFmt w:val="bullet"/>
      <w:lvlText w:val="•"/>
      <w:lvlJc w:val="left"/>
      <w:pPr>
        <w:ind w:left="6423" w:hanging="264"/>
      </w:pPr>
      <w:rPr>
        <w:rFonts w:hint="default"/>
        <w:lang w:val="ru-RU" w:eastAsia="ru-RU" w:bidi="ru-RU"/>
      </w:rPr>
    </w:lvl>
    <w:lvl w:ilvl="6" w:tplc="B89CADD6">
      <w:numFmt w:val="bullet"/>
      <w:lvlText w:val="•"/>
      <w:lvlJc w:val="left"/>
      <w:pPr>
        <w:ind w:left="7359" w:hanging="264"/>
      </w:pPr>
      <w:rPr>
        <w:rFonts w:hint="default"/>
        <w:lang w:val="ru-RU" w:eastAsia="ru-RU" w:bidi="ru-RU"/>
      </w:rPr>
    </w:lvl>
    <w:lvl w:ilvl="7" w:tplc="8702D71E">
      <w:numFmt w:val="bullet"/>
      <w:lvlText w:val="•"/>
      <w:lvlJc w:val="left"/>
      <w:pPr>
        <w:ind w:left="8296" w:hanging="264"/>
      </w:pPr>
      <w:rPr>
        <w:rFonts w:hint="default"/>
        <w:lang w:val="ru-RU" w:eastAsia="ru-RU" w:bidi="ru-RU"/>
      </w:rPr>
    </w:lvl>
    <w:lvl w:ilvl="8" w:tplc="262E215C">
      <w:numFmt w:val="bullet"/>
      <w:lvlText w:val="•"/>
      <w:lvlJc w:val="left"/>
      <w:pPr>
        <w:ind w:left="9233" w:hanging="264"/>
      </w:pPr>
      <w:rPr>
        <w:rFonts w:hint="default"/>
        <w:lang w:val="ru-RU" w:eastAsia="ru-RU" w:bidi="ru-RU"/>
      </w:rPr>
    </w:lvl>
  </w:abstractNum>
  <w:abstractNum w:abstractNumId="32" w15:restartNumberingAfterBreak="0">
    <w:nsid w:val="7E6944F8"/>
    <w:multiLevelType w:val="hybridMultilevel"/>
    <w:tmpl w:val="41DE6398"/>
    <w:lvl w:ilvl="0" w:tplc="27986B34">
      <w:numFmt w:val="bullet"/>
      <w:lvlText w:val="•"/>
      <w:lvlJc w:val="left"/>
      <w:pPr>
        <w:ind w:left="1088" w:hanging="202"/>
      </w:pPr>
      <w:rPr>
        <w:rFonts w:ascii="Franklin Gothic Book" w:eastAsia="Franklin Gothic Book" w:hAnsi="Franklin Gothic Book" w:cs="Franklin Gothic Book" w:hint="default"/>
        <w:w w:val="100"/>
        <w:sz w:val="22"/>
        <w:szCs w:val="22"/>
        <w:lang w:val="ru-RU" w:eastAsia="ru-RU" w:bidi="ru-RU"/>
      </w:rPr>
    </w:lvl>
    <w:lvl w:ilvl="1" w:tplc="251C212A">
      <w:numFmt w:val="bullet"/>
      <w:lvlText w:val="•"/>
      <w:lvlJc w:val="left"/>
      <w:pPr>
        <w:ind w:left="2082" w:hanging="202"/>
      </w:pPr>
      <w:rPr>
        <w:rFonts w:hint="default"/>
        <w:lang w:val="ru-RU" w:eastAsia="ru-RU" w:bidi="ru-RU"/>
      </w:rPr>
    </w:lvl>
    <w:lvl w:ilvl="2" w:tplc="9A5C5158">
      <w:numFmt w:val="bullet"/>
      <w:lvlText w:val="•"/>
      <w:lvlJc w:val="left"/>
      <w:pPr>
        <w:ind w:left="3085" w:hanging="202"/>
      </w:pPr>
      <w:rPr>
        <w:rFonts w:hint="default"/>
        <w:lang w:val="ru-RU" w:eastAsia="ru-RU" w:bidi="ru-RU"/>
      </w:rPr>
    </w:lvl>
    <w:lvl w:ilvl="3" w:tplc="F8AA1924">
      <w:numFmt w:val="bullet"/>
      <w:lvlText w:val="•"/>
      <w:lvlJc w:val="left"/>
      <w:pPr>
        <w:ind w:left="4087" w:hanging="202"/>
      </w:pPr>
      <w:rPr>
        <w:rFonts w:hint="default"/>
        <w:lang w:val="ru-RU" w:eastAsia="ru-RU" w:bidi="ru-RU"/>
      </w:rPr>
    </w:lvl>
    <w:lvl w:ilvl="4" w:tplc="005660A4">
      <w:numFmt w:val="bullet"/>
      <w:lvlText w:val="•"/>
      <w:lvlJc w:val="left"/>
      <w:pPr>
        <w:ind w:left="5090" w:hanging="202"/>
      </w:pPr>
      <w:rPr>
        <w:rFonts w:hint="default"/>
        <w:lang w:val="ru-RU" w:eastAsia="ru-RU" w:bidi="ru-RU"/>
      </w:rPr>
    </w:lvl>
    <w:lvl w:ilvl="5" w:tplc="E6D283AC">
      <w:numFmt w:val="bullet"/>
      <w:lvlText w:val="•"/>
      <w:lvlJc w:val="left"/>
      <w:pPr>
        <w:ind w:left="6093" w:hanging="202"/>
      </w:pPr>
      <w:rPr>
        <w:rFonts w:hint="default"/>
        <w:lang w:val="ru-RU" w:eastAsia="ru-RU" w:bidi="ru-RU"/>
      </w:rPr>
    </w:lvl>
    <w:lvl w:ilvl="6" w:tplc="C7744A06">
      <w:numFmt w:val="bullet"/>
      <w:lvlText w:val="•"/>
      <w:lvlJc w:val="left"/>
      <w:pPr>
        <w:ind w:left="7095" w:hanging="202"/>
      </w:pPr>
      <w:rPr>
        <w:rFonts w:hint="default"/>
        <w:lang w:val="ru-RU" w:eastAsia="ru-RU" w:bidi="ru-RU"/>
      </w:rPr>
    </w:lvl>
    <w:lvl w:ilvl="7" w:tplc="1E561812">
      <w:numFmt w:val="bullet"/>
      <w:lvlText w:val="•"/>
      <w:lvlJc w:val="left"/>
      <w:pPr>
        <w:ind w:left="8098" w:hanging="202"/>
      </w:pPr>
      <w:rPr>
        <w:rFonts w:hint="default"/>
        <w:lang w:val="ru-RU" w:eastAsia="ru-RU" w:bidi="ru-RU"/>
      </w:rPr>
    </w:lvl>
    <w:lvl w:ilvl="8" w:tplc="F104C84C">
      <w:numFmt w:val="bullet"/>
      <w:lvlText w:val="•"/>
      <w:lvlJc w:val="left"/>
      <w:pPr>
        <w:ind w:left="9101" w:hanging="202"/>
      </w:pPr>
      <w:rPr>
        <w:rFonts w:hint="default"/>
        <w:lang w:val="ru-RU" w:eastAsia="ru-RU" w:bidi="ru-RU"/>
      </w:rPr>
    </w:lvl>
  </w:abstractNum>
  <w:num w:numId="1">
    <w:abstractNumId w:val="9"/>
  </w:num>
  <w:num w:numId="2">
    <w:abstractNumId w:val="2"/>
  </w:num>
  <w:num w:numId="3">
    <w:abstractNumId w:val="14"/>
  </w:num>
  <w:num w:numId="4">
    <w:abstractNumId w:val="5"/>
  </w:num>
  <w:num w:numId="5">
    <w:abstractNumId w:val="32"/>
  </w:num>
  <w:num w:numId="6">
    <w:abstractNumId w:val="26"/>
  </w:num>
  <w:num w:numId="7">
    <w:abstractNumId w:val="8"/>
  </w:num>
  <w:num w:numId="8">
    <w:abstractNumId w:val="28"/>
  </w:num>
  <w:num w:numId="9">
    <w:abstractNumId w:val="12"/>
  </w:num>
  <w:num w:numId="10">
    <w:abstractNumId w:val="31"/>
  </w:num>
  <w:num w:numId="11">
    <w:abstractNumId w:val="6"/>
  </w:num>
  <w:num w:numId="12">
    <w:abstractNumId w:val="30"/>
  </w:num>
  <w:num w:numId="13">
    <w:abstractNumId w:val="13"/>
  </w:num>
  <w:num w:numId="14">
    <w:abstractNumId w:val="1"/>
  </w:num>
  <w:num w:numId="15">
    <w:abstractNumId w:val="18"/>
  </w:num>
  <w:num w:numId="16">
    <w:abstractNumId w:val="21"/>
  </w:num>
  <w:num w:numId="17">
    <w:abstractNumId w:val="0"/>
  </w:num>
  <w:num w:numId="18">
    <w:abstractNumId w:val="27"/>
  </w:num>
  <w:num w:numId="19">
    <w:abstractNumId w:val="24"/>
  </w:num>
  <w:num w:numId="20">
    <w:abstractNumId w:val="11"/>
  </w:num>
  <w:num w:numId="21">
    <w:abstractNumId w:val="23"/>
  </w:num>
  <w:num w:numId="22">
    <w:abstractNumId w:val="7"/>
  </w:num>
  <w:num w:numId="23">
    <w:abstractNumId w:val="15"/>
  </w:num>
  <w:num w:numId="24">
    <w:abstractNumId w:val="4"/>
  </w:num>
  <w:num w:numId="25">
    <w:abstractNumId w:val="10"/>
  </w:num>
  <w:num w:numId="26">
    <w:abstractNumId w:val="3"/>
  </w:num>
  <w:num w:numId="27">
    <w:abstractNumId w:val="25"/>
  </w:num>
  <w:num w:numId="28">
    <w:abstractNumId w:val="29"/>
  </w:num>
  <w:num w:numId="29">
    <w:abstractNumId w:val="20"/>
  </w:num>
  <w:num w:numId="30">
    <w:abstractNumId w:val="22"/>
  </w:num>
  <w:num w:numId="31">
    <w:abstractNumId w:val="16"/>
  </w:num>
  <w:num w:numId="32">
    <w:abstractNumId w:val="1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E9"/>
    <w:rsid w:val="00005587"/>
    <w:rsid w:val="00120CDA"/>
    <w:rsid w:val="00171EB8"/>
    <w:rsid w:val="00286AEA"/>
    <w:rsid w:val="00301E9E"/>
    <w:rsid w:val="0036596B"/>
    <w:rsid w:val="00384538"/>
    <w:rsid w:val="003910E0"/>
    <w:rsid w:val="00444BC2"/>
    <w:rsid w:val="00455432"/>
    <w:rsid w:val="005947B6"/>
    <w:rsid w:val="005D5451"/>
    <w:rsid w:val="005E438F"/>
    <w:rsid w:val="00753A74"/>
    <w:rsid w:val="007922BF"/>
    <w:rsid w:val="007E072F"/>
    <w:rsid w:val="007E278F"/>
    <w:rsid w:val="007F29E4"/>
    <w:rsid w:val="00804D62"/>
    <w:rsid w:val="00841C24"/>
    <w:rsid w:val="00862507"/>
    <w:rsid w:val="008C50A1"/>
    <w:rsid w:val="008E31D3"/>
    <w:rsid w:val="009A5D4A"/>
    <w:rsid w:val="00A61A0A"/>
    <w:rsid w:val="00A83CC7"/>
    <w:rsid w:val="00AC607F"/>
    <w:rsid w:val="00B24DCF"/>
    <w:rsid w:val="00B32ACE"/>
    <w:rsid w:val="00B33B22"/>
    <w:rsid w:val="00BD40EE"/>
    <w:rsid w:val="00C0742B"/>
    <w:rsid w:val="00C32F03"/>
    <w:rsid w:val="00C42413"/>
    <w:rsid w:val="00CA1DAE"/>
    <w:rsid w:val="00D146E9"/>
    <w:rsid w:val="00D807D8"/>
    <w:rsid w:val="00DC0B83"/>
    <w:rsid w:val="00F053D4"/>
    <w:rsid w:val="00F8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5ADC2"/>
  <w15:docId w15:val="{042B6475-CF21-45AB-A588-05F9CCF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Franklin Gothic Book" w:eastAsia="Franklin Gothic Book" w:hAnsi="Franklin Gothic Book" w:cs="Franklin Gothic Book"/>
      <w:lang w:val="ru-RU" w:eastAsia="ru-RU" w:bidi="ru-RU"/>
    </w:rPr>
  </w:style>
  <w:style w:type="paragraph" w:styleId="1">
    <w:name w:val="heading 1"/>
    <w:basedOn w:val="a"/>
    <w:uiPriority w:val="1"/>
    <w:qFormat/>
    <w:pPr>
      <w:ind w:left="680" w:hanging="360"/>
      <w:outlineLvl w:val="0"/>
    </w:pPr>
    <w:rPr>
      <w:b/>
      <w:bCs/>
      <w:sz w:val="28"/>
      <w:szCs w:val="28"/>
    </w:rPr>
  </w:style>
  <w:style w:type="paragraph" w:styleId="2">
    <w:name w:val="heading 2"/>
    <w:basedOn w:val="a"/>
    <w:uiPriority w:val="1"/>
    <w:qFormat/>
    <w:pPr>
      <w:spacing w:before="125"/>
      <w:ind w:left="1112" w:hanging="433"/>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9"/>
      <w:ind w:left="759" w:hanging="440"/>
    </w:pPr>
  </w:style>
  <w:style w:type="paragraph" w:styleId="a3">
    <w:name w:val="Body Text"/>
    <w:basedOn w:val="a"/>
    <w:link w:val="a4"/>
    <w:uiPriority w:val="1"/>
    <w:qFormat/>
  </w:style>
  <w:style w:type="paragraph" w:styleId="a5">
    <w:name w:val="List Paragraph"/>
    <w:basedOn w:val="a"/>
    <w:uiPriority w:val="1"/>
    <w:qFormat/>
    <w:pPr>
      <w:ind w:left="1112" w:hanging="433"/>
    </w:pPr>
  </w:style>
  <w:style w:type="paragraph" w:customStyle="1" w:styleId="TableParagraph">
    <w:name w:val="Table Paragraph"/>
    <w:basedOn w:val="a"/>
    <w:uiPriority w:val="1"/>
    <w:qFormat/>
    <w:pPr>
      <w:ind w:left="216"/>
    </w:pPr>
  </w:style>
  <w:style w:type="character" w:customStyle="1" w:styleId="a4">
    <w:name w:val="Основной текст Знак"/>
    <w:basedOn w:val="a0"/>
    <w:link w:val="a3"/>
    <w:uiPriority w:val="1"/>
    <w:rsid w:val="009A5D4A"/>
    <w:rPr>
      <w:rFonts w:ascii="Franklin Gothic Book" w:eastAsia="Franklin Gothic Book" w:hAnsi="Franklin Gothic Book" w:cs="Franklin Gothic Book"/>
      <w:lang w:val="ru-RU" w:eastAsia="ru-RU" w:bidi="ru-RU"/>
    </w:rPr>
  </w:style>
  <w:style w:type="character" w:customStyle="1" w:styleId="tlid-translation">
    <w:name w:val="tlid-translation"/>
    <w:basedOn w:val="a0"/>
    <w:rsid w:val="009A5D4A"/>
  </w:style>
  <w:style w:type="paragraph" w:styleId="a6">
    <w:name w:val="endnote text"/>
    <w:basedOn w:val="a"/>
    <w:link w:val="a7"/>
    <w:uiPriority w:val="99"/>
    <w:semiHidden/>
    <w:unhideWhenUsed/>
    <w:rsid w:val="009A5D4A"/>
    <w:rPr>
      <w:sz w:val="20"/>
      <w:szCs w:val="20"/>
    </w:rPr>
  </w:style>
  <w:style w:type="character" w:customStyle="1" w:styleId="a7">
    <w:name w:val="Текст концевой сноски Знак"/>
    <w:basedOn w:val="a0"/>
    <w:link w:val="a6"/>
    <w:uiPriority w:val="99"/>
    <w:semiHidden/>
    <w:rsid w:val="009A5D4A"/>
    <w:rPr>
      <w:rFonts w:ascii="Franklin Gothic Book" w:eastAsia="Franklin Gothic Book" w:hAnsi="Franklin Gothic Book" w:cs="Franklin Gothic Book"/>
      <w:sz w:val="20"/>
      <w:szCs w:val="20"/>
      <w:lang w:val="ru-RU" w:eastAsia="ru-RU" w:bidi="ru-RU"/>
    </w:rPr>
  </w:style>
  <w:style w:type="character" w:styleId="a8">
    <w:name w:val="endnote reference"/>
    <w:basedOn w:val="a0"/>
    <w:uiPriority w:val="99"/>
    <w:semiHidden/>
    <w:unhideWhenUsed/>
    <w:rsid w:val="009A5D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2DED4-27D3-4EC3-9B06-A7E0220C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ТЕХНИЧЕСКИЕ ТРЕБОВАНИЯ CAN-AM X RACE</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ТЕХНИЧЕСКИЕ ТРЕБОВАНИЯ CAN-AM X RACE</dc:title>
  <dc:creator>Evgeniy Boaghi</dc:creator>
  <cp:lastModifiedBy>user</cp:lastModifiedBy>
  <cp:revision>15</cp:revision>
  <dcterms:created xsi:type="dcterms:W3CDTF">2023-03-03T06:20:00Z</dcterms:created>
  <dcterms:modified xsi:type="dcterms:W3CDTF">2025-02-16T14:14:00Z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Word 2010</vt:lpwstr>
  </property>
  <property fmtid="{D5CDD505-2E9C-101B-9397-08002B2CF9AE}" pid="4" name="LastSaved">
    <vt:filetime>2019-12-23T00:00:00Z</vt:filetime>
  </property>
</Properties>
</file>