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C1" w:rsidRPr="007967C1" w:rsidRDefault="007967C1" w:rsidP="00597D51">
      <w:pPr>
        <w:ind w:right="277"/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13E5AA" wp14:editId="0A5E6B0D">
            <wp:simplePos x="0" y="0"/>
            <wp:positionH relativeFrom="column">
              <wp:posOffset>-548005</wp:posOffset>
            </wp:positionH>
            <wp:positionV relativeFrom="paragraph">
              <wp:posOffset>-326390</wp:posOffset>
            </wp:positionV>
            <wp:extent cx="1180800" cy="1137600"/>
            <wp:effectExtent l="0" t="0" r="635" b="5715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13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7C1">
        <w:rPr>
          <w:sz w:val="32"/>
          <w:szCs w:val="32"/>
          <w:u w:val="single"/>
        </w:rPr>
        <w:t>КОМИССИЯ КРОСС-КАНТРИ РАЛЛИ МФР</w:t>
      </w:r>
    </w:p>
    <w:p w:rsidR="007967C1" w:rsidRPr="006A6483" w:rsidRDefault="007967C1" w:rsidP="007967C1">
      <w:pPr>
        <w:pStyle w:val="a4"/>
        <w:spacing w:before="0" w:beforeAutospacing="0" w:after="0" w:afterAutospacing="0"/>
      </w:pPr>
    </w:p>
    <w:p w:rsidR="007967C1" w:rsidRDefault="007967C1" w:rsidP="007967C1">
      <w:pPr>
        <w:jc w:val="center"/>
      </w:pPr>
      <w:r>
        <w:rPr>
          <w:sz w:val="18"/>
          <w:szCs w:val="18"/>
        </w:rPr>
        <w:t>тел</w:t>
      </w:r>
      <w:r w:rsidRPr="00BD6D8C">
        <w:rPr>
          <w:sz w:val="18"/>
          <w:szCs w:val="18"/>
        </w:rPr>
        <w:t>.</w:t>
      </w:r>
      <w:r>
        <w:rPr>
          <w:sz w:val="18"/>
          <w:szCs w:val="18"/>
        </w:rPr>
        <w:t>: +7 (926) 900-88-12</w:t>
      </w:r>
    </w:p>
    <w:p w:rsidR="007967C1" w:rsidRPr="006A6483" w:rsidRDefault="007967C1" w:rsidP="007967C1">
      <w:r>
        <w:rPr>
          <w:sz w:val="18"/>
          <w:szCs w:val="18"/>
        </w:rPr>
        <w:t xml:space="preserve">                                                                                 </w:t>
      </w:r>
      <w:hyperlink r:id="rId6" w:history="1">
        <w:r w:rsidRPr="00DC755F">
          <w:rPr>
            <w:rStyle w:val="a3"/>
            <w:sz w:val="18"/>
            <w:szCs w:val="18"/>
            <w:lang w:val="en-US"/>
          </w:rPr>
          <w:t>www</w:t>
        </w:r>
        <w:r w:rsidRPr="00DC755F">
          <w:rPr>
            <w:rStyle w:val="a3"/>
            <w:sz w:val="18"/>
            <w:szCs w:val="18"/>
          </w:rPr>
          <w:t>.</w:t>
        </w:r>
        <w:r w:rsidRPr="00DC755F">
          <w:rPr>
            <w:rStyle w:val="a3"/>
            <w:sz w:val="18"/>
            <w:szCs w:val="18"/>
            <w:lang w:val="en-US"/>
          </w:rPr>
          <w:t>mfr</w:t>
        </w:r>
        <w:r w:rsidRPr="00DC755F">
          <w:rPr>
            <w:rStyle w:val="a3"/>
            <w:sz w:val="18"/>
            <w:szCs w:val="18"/>
          </w:rPr>
          <w:t>-</w:t>
        </w:r>
        <w:r w:rsidRPr="00DC755F">
          <w:rPr>
            <w:rStyle w:val="a3"/>
            <w:sz w:val="18"/>
            <w:szCs w:val="18"/>
            <w:lang w:val="fr-FR"/>
          </w:rPr>
          <w:t>rr</w:t>
        </w:r>
        <w:r w:rsidRPr="00DC755F">
          <w:rPr>
            <w:rStyle w:val="a3"/>
            <w:sz w:val="18"/>
            <w:szCs w:val="18"/>
          </w:rPr>
          <w:t>.</w:t>
        </w:r>
        <w:r w:rsidRPr="00DC755F"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; </w:t>
      </w:r>
      <w:r w:rsidRPr="006A6483">
        <w:rPr>
          <w:rStyle w:val="a3"/>
          <w:sz w:val="18"/>
          <w:szCs w:val="18"/>
          <w:lang w:val="en-US"/>
        </w:rPr>
        <w:t>mfr</w:t>
      </w:r>
      <w:r w:rsidRPr="006A6483">
        <w:rPr>
          <w:rStyle w:val="a3"/>
          <w:sz w:val="18"/>
          <w:szCs w:val="18"/>
        </w:rPr>
        <w:t>-</w:t>
      </w:r>
      <w:r w:rsidRPr="006A6483">
        <w:rPr>
          <w:rStyle w:val="a3"/>
          <w:sz w:val="18"/>
          <w:szCs w:val="18"/>
          <w:lang w:val="en-US"/>
        </w:rPr>
        <w:t>rr</w:t>
      </w:r>
      <w:r w:rsidRPr="006A6483">
        <w:rPr>
          <w:rStyle w:val="a3"/>
          <w:sz w:val="18"/>
          <w:szCs w:val="18"/>
        </w:rPr>
        <w:t>@</w:t>
      </w:r>
      <w:r w:rsidRPr="006A6483">
        <w:rPr>
          <w:rStyle w:val="a3"/>
          <w:sz w:val="18"/>
          <w:szCs w:val="18"/>
          <w:lang w:val="en-US"/>
        </w:rPr>
        <w:t>yandex</w:t>
      </w:r>
      <w:r w:rsidRPr="006A6483">
        <w:rPr>
          <w:rStyle w:val="a3"/>
          <w:sz w:val="18"/>
          <w:szCs w:val="18"/>
        </w:rPr>
        <w:t>.</w:t>
      </w:r>
      <w:r w:rsidRPr="006A6483">
        <w:rPr>
          <w:rStyle w:val="a3"/>
          <w:sz w:val="18"/>
          <w:szCs w:val="18"/>
          <w:lang w:val="en-US"/>
        </w:rPr>
        <w:t>ru</w:t>
      </w:r>
    </w:p>
    <w:p w:rsidR="007967C1" w:rsidRPr="006A6483" w:rsidRDefault="007967C1" w:rsidP="007967C1">
      <w:pPr>
        <w:jc w:val="center"/>
      </w:pPr>
    </w:p>
    <w:p w:rsidR="007967C1" w:rsidRDefault="007967C1"/>
    <w:p w:rsidR="007967C1" w:rsidRDefault="007967C1"/>
    <w:p w:rsidR="007967C1" w:rsidRDefault="007967C1"/>
    <w:p w:rsidR="007967C1" w:rsidRDefault="007967C1"/>
    <w:p w:rsidR="007967C1" w:rsidRDefault="007967C1"/>
    <w:p w:rsidR="007967C1" w:rsidRDefault="007967C1"/>
    <w:p w:rsidR="007967C1" w:rsidRDefault="007967C1"/>
    <w:p w:rsidR="007967C1" w:rsidRDefault="007967C1"/>
    <w:p w:rsidR="007967C1" w:rsidRDefault="007967C1" w:rsidP="007967C1">
      <w:pPr>
        <w:jc w:val="center"/>
      </w:pPr>
      <w:r>
        <w:t>Решение.</w:t>
      </w:r>
    </w:p>
    <w:p w:rsidR="007967C1" w:rsidRDefault="007967C1"/>
    <w:p w:rsidR="007967C1" w:rsidRDefault="007967C1"/>
    <w:p w:rsidR="007967C1" w:rsidRDefault="007967C1"/>
    <w:p w:rsidR="007967C1" w:rsidRPr="00F11F9E" w:rsidRDefault="007967C1" w:rsidP="007967C1">
      <w:pPr>
        <w:rPr>
          <w:sz w:val="20"/>
          <w:szCs w:val="20"/>
        </w:rPr>
      </w:pPr>
      <w:r>
        <w:rPr>
          <w:sz w:val="20"/>
          <w:szCs w:val="20"/>
        </w:rPr>
        <w:t>В связи с большой протяженностью и сложностью спецучастков 1-го этапа Чемпионата России по кросс-кантри ралли «Золото Кагана» (Астраханская область), присвоить соревнованию коэффициент 1,2.</w:t>
      </w:r>
    </w:p>
    <w:p w:rsidR="007967C1" w:rsidRDefault="007967C1" w:rsidP="007967C1">
      <w:pPr>
        <w:jc w:val="right"/>
      </w:pPr>
    </w:p>
    <w:p w:rsidR="007967C1" w:rsidRDefault="007967C1" w:rsidP="007967C1">
      <w:pPr>
        <w:jc w:val="right"/>
      </w:pPr>
    </w:p>
    <w:p w:rsidR="007967C1" w:rsidRDefault="007967C1" w:rsidP="007967C1">
      <w:pPr>
        <w:jc w:val="right"/>
      </w:pPr>
    </w:p>
    <w:p w:rsidR="007967C1" w:rsidRDefault="007967C1" w:rsidP="007967C1">
      <w:pPr>
        <w:jc w:val="right"/>
      </w:pPr>
    </w:p>
    <w:p w:rsidR="007967C1" w:rsidRDefault="007967C1" w:rsidP="007967C1">
      <w:pPr>
        <w:jc w:val="right"/>
      </w:pPr>
    </w:p>
    <w:p w:rsidR="007967C1" w:rsidRDefault="007967C1" w:rsidP="00597D51">
      <w:pPr>
        <w:ind w:right="560"/>
        <w:jc w:val="right"/>
      </w:pPr>
      <w:r>
        <w:t>Председатель Комиссии кросс-кантри ралли</w:t>
      </w:r>
    </w:p>
    <w:p w:rsidR="007967C1" w:rsidRDefault="007967C1" w:rsidP="00597D51">
      <w:pPr>
        <w:ind w:right="560"/>
        <w:jc w:val="right"/>
      </w:pPr>
      <w:r>
        <w:t>Санакоев Р.Ф.</w:t>
      </w:r>
    </w:p>
    <w:p w:rsidR="007967C1" w:rsidRDefault="007967C1" w:rsidP="007967C1">
      <w:pPr>
        <w:jc w:val="right"/>
      </w:pPr>
    </w:p>
    <w:p w:rsidR="007967C1" w:rsidRDefault="007967C1" w:rsidP="007967C1">
      <w:pPr>
        <w:jc w:val="right"/>
      </w:pPr>
    </w:p>
    <w:p w:rsidR="007967C1" w:rsidRDefault="007967C1" w:rsidP="007967C1">
      <w:pPr>
        <w:jc w:val="right"/>
      </w:pPr>
    </w:p>
    <w:p w:rsidR="007967C1" w:rsidRDefault="007967C1" w:rsidP="00597D51">
      <w:pPr>
        <w:ind w:right="560"/>
        <w:jc w:val="right"/>
      </w:pPr>
      <w:r>
        <w:t>05.03.2020</w:t>
      </w:r>
    </w:p>
    <w:sectPr w:rsidR="007967C1" w:rsidSect="00C46F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C1"/>
    <w:rsid w:val="00253407"/>
    <w:rsid w:val="002A410D"/>
    <w:rsid w:val="00597D51"/>
    <w:rsid w:val="007967C1"/>
    <w:rsid w:val="0099146C"/>
    <w:rsid w:val="00A71915"/>
    <w:rsid w:val="00C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7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67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7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67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r-r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</cp:lastModifiedBy>
  <cp:revision>2</cp:revision>
  <dcterms:created xsi:type="dcterms:W3CDTF">2020-03-12T07:37:00Z</dcterms:created>
  <dcterms:modified xsi:type="dcterms:W3CDTF">2020-03-12T07:37:00Z</dcterms:modified>
</cp:coreProperties>
</file>